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C2FA94" w14:textId="77777777" w:rsidR="006F319F" w:rsidRDefault="006F319F" w:rsidP="006F319F">
      <w:pPr>
        <w:autoSpaceDE w:val="0"/>
        <w:autoSpaceDN w:val="0"/>
        <w:adjustRightInd w:val="0"/>
        <w:spacing w:after="0"/>
        <w:ind w:left="0" w:firstLine="0"/>
        <w:jc w:val="left"/>
        <w:rPr>
          <w:rFonts w:ascii="TimesNewRomanPS-BoldItalicMT" w:hAnsi="TimesNewRomanPS-BoldItalicMT" w:cs="TimesNewRomanPS-BoldItalicMT"/>
          <w:bCs/>
          <w:i/>
          <w:iCs/>
          <w:sz w:val="20"/>
          <w:szCs w:val="20"/>
        </w:rPr>
      </w:pPr>
      <w:r>
        <w:rPr>
          <w:rFonts w:ascii="TimesNewRomanPS-BoldItalicMT" w:hAnsi="TimesNewRomanPS-BoldItalicMT" w:cs="TimesNewRomanPS-BoldItalicMT"/>
          <w:bCs/>
          <w:i/>
          <w:iCs/>
          <w:sz w:val="20"/>
          <w:szCs w:val="20"/>
        </w:rPr>
        <w:t>Projekt</w:t>
      </w:r>
    </w:p>
    <w:p w14:paraId="7A13EFB5" w14:textId="77777777" w:rsidR="006F319F" w:rsidRDefault="006F319F" w:rsidP="006F319F">
      <w:pPr>
        <w:autoSpaceDE w:val="0"/>
        <w:autoSpaceDN w:val="0"/>
        <w:adjustRightInd w:val="0"/>
        <w:spacing w:after="0"/>
        <w:ind w:left="0" w:firstLine="0"/>
        <w:jc w:val="left"/>
        <w:rPr>
          <w:rFonts w:ascii="TimesNewRomanPS-BoldItalicMT" w:hAnsi="TimesNewRomanPS-BoldItalicMT" w:cs="TimesNewRomanPS-BoldItalicMT"/>
          <w:bCs/>
          <w:i/>
          <w:iCs/>
          <w:sz w:val="20"/>
          <w:szCs w:val="20"/>
        </w:rPr>
      </w:pPr>
    </w:p>
    <w:p w14:paraId="69DFDAD4" w14:textId="77777777" w:rsidR="006F319F" w:rsidRDefault="006F319F" w:rsidP="006F319F">
      <w:pPr>
        <w:autoSpaceDE w:val="0"/>
        <w:autoSpaceDN w:val="0"/>
        <w:adjustRightInd w:val="0"/>
        <w:spacing w:after="0"/>
        <w:ind w:left="0" w:firstLine="0"/>
        <w:jc w:val="right"/>
        <w:rPr>
          <w:rFonts w:ascii="TimesNewRomanPS-BoldItalicMT" w:hAnsi="TimesNewRomanPS-BoldItalicMT" w:cs="TimesNewRomanPS-BoldItalicMT"/>
          <w:bCs/>
          <w:i/>
          <w:iCs/>
          <w:sz w:val="20"/>
          <w:szCs w:val="20"/>
        </w:rPr>
      </w:pPr>
    </w:p>
    <w:p w14:paraId="4BDADC65" w14:textId="77777777" w:rsidR="006F319F" w:rsidRDefault="006F319F" w:rsidP="006F319F">
      <w:pPr>
        <w:autoSpaceDE w:val="0"/>
        <w:autoSpaceDN w:val="0"/>
        <w:adjustRightInd w:val="0"/>
        <w:spacing w:after="0"/>
        <w:ind w:left="0" w:firstLine="0"/>
        <w:jc w:val="right"/>
        <w:rPr>
          <w:rFonts w:ascii="TimesNewRomanPS-BoldItalicMT" w:hAnsi="TimesNewRomanPS-BoldItalicMT" w:cs="TimesNewRomanPS-BoldItalicMT"/>
          <w:bCs/>
          <w:i/>
          <w:iCs/>
          <w:sz w:val="20"/>
          <w:szCs w:val="20"/>
        </w:rPr>
      </w:pPr>
    </w:p>
    <w:p w14:paraId="2645DF51" w14:textId="77777777" w:rsidR="006F319F" w:rsidRDefault="006F319F" w:rsidP="006F319F">
      <w:pPr>
        <w:autoSpaceDE w:val="0"/>
        <w:autoSpaceDN w:val="0"/>
        <w:adjustRightInd w:val="0"/>
        <w:spacing w:after="0" w:line="360" w:lineRule="auto"/>
        <w:ind w:left="0" w:firstLine="0"/>
        <w:jc w:val="center"/>
        <w:outlineLvl w:val="0"/>
        <w:rPr>
          <w:rFonts w:ascii="TimesNewRomanPS-BoldMT" w:hAnsi="TimesNewRomanPS-BoldMT" w:cs="TimesNewRomanPS-BoldMT"/>
          <w:bCs/>
          <w:sz w:val="22"/>
          <w:szCs w:val="22"/>
        </w:rPr>
      </w:pPr>
      <w:r>
        <w:rPr>
          <w:rFonts w:ascii="TimesNewRomanPS-BoldMT" w:hAnsi="TimesNewRomanPS-BoldMT" w:cs="TimesNewRomanPS-BoldMT"/>
          <w:bCs/>
          <w:sz w:val="22"/>
          <w:szCs w:val="22"/>
        </w:rPr>
        <w:t xml:space="preserve">Uchwała Nr </w:t>
      </w:r>
    </w:p>
    <w:p w14:paraId="6194EAFC" w14:textId="77777777" w:rsidR="006F319F" w:rsidRDefault="006F319F" w:rsidP="006F319F">
      <w:pPr>
        <w:autoSpaceDE w:val="0"/>
        <w:autoSpaceDN w:val="0"/>
        <w:adjustRightInd w:val="0"/>
        <w:spacing w:after="0" w:line="360" w:lineRule="auto"/>
        <w:ind w:left="0" w:firstLine="0"/>
        <w:jc w:val="center"/>
        <w:rPr>
          <w:rFonts w:ascii="TimesNewRomanPS-BoldMT" w:hAnsi="TimesNewRomanPS-BoldMT" w:cs="TimesNewRomanPS-BoldMT"/>
          <w:bCs/>
          <w:sz w:val="22"/>
          <w:szCs w:val="22"/>
        </w:rPr>
      </w:pPr>
      <w:r>
        <w:rPr>
          <w:rFonts w:ascii="TimesNewRomanPS-BoldMT" w:hAnsi="TimesNewRomanPS-BoldMT" w:cs="TimesNewRomanPS-BoldMT"/>
          <w:bCs/>
          <w:sz w:val="22"/>
          <w:szCs w:val="22"/>
        </w:rPr>
        <w:t>Rady Gminy Lichnowy</w:t>
      </w:r>
    </w:p>
    <w:p w14:paraId="2907A71B" w14:textId="77777777" w:rsidR="006F319F" w:rsidRDefault="006F319F" w:rsidP="006F319F">
      <w:pPr>
        <w:autoSpaceDE w:val="0"/>
        <w:autoSpaceDN w:val="0"/>
        <w:adjustRightInd w:val="0"/>
        <w:spacing w:after="0" w:line="360" w:lineRule="auto"/>
        <w:ind w:left="0" w:firstLine="0"/>
        <w:jc w:val="center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 xml:space="preserve">z dnia </w:t>
      </w:r>
    </w:p>
    <w:p w14:paraId="25A27D51" w14:textId="77777777" w:rsidR="006F319F" w:rsidRDefault="006F319F" w:rsidP="006F319F">
      <w:pPr>
        <w:autoSpaceDE w:val="0"/>
        <w:autoSpaceDN w:val="0"/>
        <w:adjustRightInd w:val="0"/>
        <w:spacing w:after="0" w:line="360" w:lineRule="auto"/>
        <w:ind w:left="0" w:firstLine="0"/>
        <w:jc w:val="center"/>
        <w:rPr>
          <w:rFonts w:ascii="TimesNewRomanPSMT" w:hAnsi="TimesNewRomanPSMT" w:cs="TimesNewRomanPSMT"/>
          <w:b w:val="0"/>
          <w:sz w:val="22"/>
          <w:szCs w:val="22"/>
        </w:rPr>
      </w:pPr>
    </w:p>
    <w:p w14:paraId="65AE6357" w14:textId="77777777" w:rsidR="006F319F" w:rsidRDefault="006F319F" w:rsidP="006F319F">
      <w:pPr>
        <w:autoSpaceDE w:val="0"/>
        <w:autoSpaceDN w:val="0"/>
        <w:adjustRightInd w:val="0"/>
        <w:spacing w:after="0"/>
        <w:ind w:left="0" w:firstLine="0"/>
        <w:jc w:val="center"/>
        <w:rPr>
          <w:rFonts w:ascii="TimesNewRomanPSMT" w:hAnsi="TimesNewRomanPSMT" w:cs="TimesNewRomanPSMT"/>
          <w:b w:val="0"/>
          <w:sz w:val="22"/>
          <w:szCs w:val="22"/>
        </w:rPr>
      </w:pPr>
    </w:p>
    <w:p w14:paraId="6E25F56B" w14:textId="77777777" w:rsidR="006F319F" w:rsidRDefault="006F319F" w:rsidP="006F319F">
      <w:pPr>
        <w:autoSpaceDE w:val="0"/>
        <w:autoSpaceDN w:val="0"/>
        <w:adjustRightInd w:val="0"/>
        <w:spacing w:after="0"/>
        <w:ind w:left="0" w:firstLine="0"/>
        <w:rPr>
          <w:rFonts w:ascii="TimesNewRomanPS-BoldMT" w:hAnsi="TimesNewRomanPS-BoldMT" w:cs="TimesNewRomanPS-BoldMT"/>
          <w:bCs/>
          <w:sz w:val="22"/>
          <w:szCs w:val="22"/>
        </w:rPr>
      </w:pPr>
      <w:r>
        <w:rPr>
          <w:rFonts w:ascii="TimesNewRomanPS-BoldMT" w:hAnsi="TimesNewRomanPS-BoldMT" w:cs="TimesNewRomanPS-BoldMT"/>
          <w:bCs/>
          <w:sz w:val="22"/>
          <w:szCs w:val="22"/>
        </w:rPr>
        <w:t>w sprawie udzielenia absolutorium Wójtowi Gminy Lichnowy z tytułu wykonania budżetu za 2024 rok</w:t>
      </w:r>
    </w:p>
    <w:p w14:paraId="4144EA87" w14:textId="77777777" w:rsidR="006F319F" w:rsidRDefault="006F319F" w:rsidP="006F319F">
      <w:pPr>
        <w:autoSpaceDE w:val="0"/>
        <w:autoSpaceDN w:val="0"/>
        <w:adjustRightInd w:val="0"/>
        <w:spacing w:after="0"/>
        <w:ind w:left="0" w:firstLine="0"/>
        <w:jc w:val="left"/>
        <w:rPr>
          <w:rFonts w:ascii="TimesNewRomanPS-BoldMT" w:hAnsi="TimesNewRomanPS-BoldMT" w:cs="TimesNewRomanPS-BoldMT"/>
          <w:bCs/>
          <w:sz w:val="22"/>
          <w:szCs w:val="22"/>
        </w:rPr>
      </w:pPr>
    </w:p>
    <w:p w14:paraId="0BE6232C" w14:textId="77777777" w:rsidR="006F319F" w:rsidRDefault="006F319F" w:rsidP="006F319F">
      <w:pPr>
        <w:autoSpaceDE w:val="0"/>
        <w:autoSpaceDN w:val="0"/>
        <w:adjustRightInd w:val="0"/>
        <w:spacing w:after="0"/>
        <w:ind w:left="0" w:firstLine="0"/>
        <w:jc w:val="left"/>
        <w:rPr>
          <w:rFonts w:ascii="TimesNewRomanPS-BoldMT" w:hAnsi="TimesNewRomanPS-BoldMT" w:cs="TimesNewRomanPS-BoldMT"/>
          <w:bCs/>
          <w:sz w:val="22"/>
          <w:szCs w:val="22"/>
        </w:rPr>
      </w:pPr>
    </w:p>
    <w:p w14:paraId="16E01891" w14:textId="77777777" w:rsidR="006F319F" w:rsidRDefault="006F319F" w:rsidP="006F319F">
      <w:pPr>
        <w:autoSpaceDE w:val="0"/>
        <w:autoSpaceDN w:val="0"/>
        <w:adjustRightInd w:val="0"/>
        <w:spacing w:after="0"/>
        <w:ind w:left="0" w:firstLine="0"/>
        <w:jc w:val="left"/>
        <w:rPr>
          <w:rFonts w:ascii="TimesNewRomanPS-BoldMT" w:hAnsi="TimesNewRomanPS-BoldMT" w:cs="TimesNewRomanPS-BoldMT"/>
          <w:bCs/>
          <w:sz w:val="22"/>
          <w:szCs w:val="22"/>
        </w:rPr>
      </w:pPr>
    </w:p>
    <w:p w14:paraId="2E1B3464" w14:textId="77777777" w:rsidR="006F319F" w:rsidRDefault="006F319F" w:rsidP="006F319F">
      <w:pPr>
        <w:autoSpaceDE w:val="0"/>
        <w:autoSpaceDN w:val="0"/>
        <w:adjustRightInd w:val="0"/>
        <w:spacing w:after="0" w:line="360" w:lineRule="auto"/>
        <w:ind w:left="0" w:firstLine="709"/>
        <w:rPr>
          <w:rFonts w:ascii="TimesNewRomanPSMT" w:hAnsi="TimesNewRomanPSMT" w:cs="TimesNewRomanPSMT"/>
          <w:b w:val="0"/>
          <w:sz w:val="22"/>
          <w:szCs w:val="22"/>
        </w:rPr>
      </w:pPr>
      <w:r>
        <w:rPr>
          <w:rFonts w:ascii="TimesNewRomanPSMT" w:hAnsi="TimesNewRomanPSMT" w:cs="TimesNewRomanPSMT"/>
          <w:b w:val="0"/>
          <w:sz w:val="22"/>
          <w:szCs w:val="22"/>
        </w:rPr>
        <w:t>Na podstawie art. 18 ust. 2, pkt. 4 ustawy z dnia 8 marca 1990 roku o samorządzie gminnym</w:t>
      </w:r>
      <w:r>
        <w:rPr>
          <w:rFonts w:ascii="TimesNewRomanPSMT" w:hAnsi="TimesNewRomanPSMT" w:cs="TimesNewRomanPSMT"/>
          <w:b w:val="0"/>
          <w:sz w:val="22"/>
          <w:szCs w:val="22"/>
        </w:rPr>
        <w:br/>
        <w:t xml:space="preserve"> ( tekst jednolity Dz.U. z 2024 r., poz. 1465 ze zm.) oraz art. 271 ust. 1 ustawy z dnia </w:t>
      </w:r>
      <w:r>
        <w:rPr>
          <w:rFonts w:ascii="TimesNewRomanPSMT" w:hAnsi="TimesNewRomanPSMT" w:cs="TimesNewRomanPSMT"/>
          <w:b w:val="0"/>
          <w:sz w:val="22"/>
          <w:szCs w:val="22"/>
        </w:rPr>
        <w:br/>
        <w:t xml:space="preserve">27 sierpnia 2009 roku o finansach publicznych ( tekst jednolity Dz.U. z 2024 r., poz.1530 ze zm.), </w:t>
      </w:r>
      <w:r>
        <w:rPr>
          <w:rFonts w:ascii="TimesNewRomanPSMT" w:hAnsi="TimesNewRomanPSMT" w:cs="TimesNewRomanPSMT"/>
          <w:b w:val="0"/>
          <w:sz w:val="22"/>
          <w:szCs w:val="22"/>
        </w:rPr>
        <w:br/>
        <w:t xml:space="preserve">po zapoznaniu się ze:  sprawozdaniem z wykonania budżetu za 2024 rok, sprawozdaniem finansowym, opinią Regionalnej Izby Obrachunkowej w Gdańsku, informacją o stanie mienia komunalnego Gminy oraz stanowiskiem Komisji Rewizyjnej, Rada Gminy Lichnowy uchwala, </w:t>
      </w:r>
      <w:r>
        <w:rPr>
          <w:rFonts w:ascii="TimesNewRomanPSMT" w:hAnsi="TimesNewRomanPSMT" w:cs="TimesNewRomanPSMT"/>
          <w:b w:val="0"/>
          <w:sz w:val="22"/>
          <w:szCs w:val="22"/>
        </w:rPr>
        <w:br/>
        <w:t>co następuje:</w:t>
      </w:r>
    </w:p>
    <w:p w14:paraId="64B59F44" w14:textId="77777777" w:rsidR="006F319F" w:rsidRDefault="006F319F" w:rsidP="006F319F">
      <w:pPr>
        <w:autoSpaceDE w:val="0"/>
        <w:autoSpaceDN w:val="0"/>
        <w:adjustRightInd w:val="0"/>
        <w:spacing w:after="0"/>
        <w:ind w:left="0" w:firstLine="0"/>
        <w:rPr>
          <w:rFonts w:ascii="TimesNewRomanPSMT" w:hAnsi="TimesNewRomanPSMT" w:cs="TimesNewRomanPSMT"/>
          <w:b w:val="0"/>
          <w:sz w:val="22"/>
          <w:szCs w:val="22"/>
        </w:rPr>
      </w:pPr>
    </w:p>
    <w:p w14:paraId="26ABE3B9" w14:textId="77777777" w:rsidR="006F319F" w:rsidRDefault="006F319F" w:rsidP="006F319F">
      <w:pPr>
        <w:autoSpaceDE w:val="0"/>
        <w:autoSpaceDN w:val="0"/>
        <w:adjustRightInd w:val="0"/>
        <w:spacing w:after="0"/>
        <w:ind w:left="0" w:firstLine="0"/>
        <w:rPr>
          <w:rFonts w:ascii="TimesNewRomanPSMT" w:hAnsi="TimesNewRomanPSMT" w:cs="TimesNewRomanPSMT"/>
          <w:b w:val="0"/>
          <w:sz w:val="22"/>
          <w:szCs w:val="22"/>
        </w:rPr>
      </w:pPr>
    </w:p>
    <w:p w14:paraId="2B4BF8E4" w14:textId="77777777" w:rsidR="006F319F" w:rsidRDefault="006F319F" w:rsidP="006F319F">
      <w:pPr>
        <w:autoSpaceDE w:val="0"/>
        <w:autoSpaceDN w:val="0"/>
        <w:adjustRightInd w:val="0"/>
        <w:spacing w:after="0"/>
        <w:ind w:left="0" w:firstLine="0"/>
        <w:jc w:val="center"/>
        <w:rPr>
          <w:rFonts w:ascii="TimesNewRomanPS-BoldMT" w:hAnsi="TimesNewRomanPS-BoldMT" w:cs="TimesNewRomanPS-BoldMT"/>
          <w:bCs/>
          <w:sz w:val="22"/>
          <w:szCs w:val="22"/>
        </w:rPr>
      </w:pPr>
      <w:r>
        <w:rPr>
          <w:rFonts w:ascii="TimesNewRomanPS-BoldMT" w:hAnsi="TimesNewRomanPS-BoldMT" w:cs="TimesNewRomanPS-BoldMT"/>
          <w:bCs/>
          <w:sz w:val="22"/>
          <w:szCs w:val="22"/>
        </w:rPr>
        <w:t>§ 1.</w:t>
      </w:r>
    </w:p>
    <w:p w14:paraId="1C97FDA6" w14:textId="77777777" w:rsidR="006F319F" w:rsidRDefault="006F319F" w:rsidP="006F319F">
      <w:pPr>
        <w:autoSpaceDE w:val="0"/>
        <w:autoSpaceDN w:val="0"/>
        <w:adjustRightInd w:val="0"/>
        <w:spacing w:after="0"/>
        <w:ind w:left="0" w:firstLine="0"/>
        <w:jc w:val="left"/>
        <w:rPr>
          <w:rFonts w:ascii="TimesNewRomanPS-BoldMT" w:hAnsi="TimesNewRomanPS-BoldMT" w:cs="TimesNewRomanPS-BoldMT"/>
          <w:bCs/>
          <w:sz w:val="22"/>
          <w:szCs w:val="22"/>
        </w:rPr>
      </w:pPr>
    </w:p>
    <w:p w14:paraId="0DEA9356" w14:textId="77777777" w:rsidR="006F319F" w:rsidRDefault="006F319F" w:rsidP="006F319F">
      <w:pPr>
        <w:autoSpaceDE w:val="0"/>
        <w:autoSpaceDN w:val="0"/>
        <w:adjustRightInd w:val="0"/>
        <w:spacing w:after="0"/>
        <w:ind w:left="0" w:firstLine="0"/>
        <w:outlineLvl w:val="0"/>
        <w:rPr>
          <w:rFonts w:ascii="TimesNewRomanPSMT" w:hAnsi="TimesNewRomanPSMT" w:cs="TimesNewRomanPSMT"/>
          <w:b w:val="0"/>
          <w:sz w:val="22"/>
          <w:szCs w:val="22"/>
        </w:rPr>
      </w:pPr>
      <w:r>
        <w:rPr>
          <w:rFonts w:ascii="TimesNewRomanPSMT" w:hAnsi="TimesNewRomanPSMT" w:cs="TimesNewRomanPSMT"/>
          <w:b w:val="0"/>
          <w:sz w:val="22"/>
          <w:szCs w:val="22"/>
        </w:rPr>
        <w:t>Udziela się Wójtowi Gminy Lichnowy absolutorium z tytułu wykonania budżetu gminy Lichnowy za rok 2024.</w:t>
      </w:r>
    </w:p>
    <w:p w14:paraId="7B230F66" w14:textId="77777777" w:rsidR="006F319F" w:rsidRDefault="006F319F" w:rsidP="006F319F">
      <w:pPr>
        <w:autoSpaceDE w:val="0"/>
        <w:autoSpaceDN w:val="0"/>
        <w:adjustRightInd w:val="0"/>
        <w:spacing w:after="0"/>
        <w:ind w:left="0" w:firstLine="0"/>
        <w:jc w:val="left"/>
        <w:rPr>
          <w:rFonts w:ascii="TimesNewRomanPSMT" w:hAnsi="TimesNewRomanPSMT" w:cs="TimesNewRomanPSMT"/>
          <w:b w:val="0"/>
          <w:sz w:val="22"/>
          <w:szCs w:val="22"/>
        </w:rPr>
      </w:pPr>
    </w:p>
    <w:p w14:paraId="0B12AF00" w14:textId="77777777" w:rsidR="006F319F" w:rsidRDefault="006F319F" w:rsidP="006F319F">
      <w:pPr>
        <w:autoSpaceDE w:val="0"/>
        <w:autoSpaceDN w:val="0"/>
        <w:adjustRightInd w:val="0"/>
        <w:spacing w:after="0"/>
        <w:ind w:left="0" w:firstLine="0"/>
        <w:jc w:val="left"/>
        <w:rPr>
          <w:rFonts w:ascii="TimesNewRomanPSMT" w:hAnsi="TimesNewRomanPSMT" w:cs="TimesNewRomanPSMT"/>
          <w:b w:val="0"/>
          <w:sz w:val="22"/>
          <w:szCs w:val="22"/>
        </w:rPr>
      </w:pPr>
    </w:p>
    <w:p w14:paraId="66D038B0" w14:textId="77777777" w:rsidR="006F319F" w:rsidRDefault="006F319F" w:rsidP="006F319F">
      <w:pPr>
        <w:ind w:left="0" w:firstLine="0"/>
        <w:jc w:val="center"/>
        <w:rPr>
          <w:rFonts w:ascii="TimesNewRomanPS-BoldMT" w:hAnsi="TimesNewRomanPS-BoldMT" w:cs="TimesNewRomanPS-BoldMT"/>
          <w:bCs/>
          <w:sz w:val="22"/>
          <w:szCs w:val="22"/>
        </w:rPr>
      </w:pPr>
      <w:r>
        <w:rPr>
          <w:rFonts w:ascii="TimesNewRomanPS-BoldMT" w:hAnsi="TimesNewRomanPS-BoldMT" w:cs="TimesNewRomanPS-BoldMT"/>
          <w:bCs/>
          <w:sz w:val="22"/>
          <w:szCs w:val="22"/>
        </w:rPr>
        <w:t>§ 2.</w:t>
      </w:r>
    </w:p>
    <w:p w14:paraId="5D1B9FC9" w14:textId="77777777" w:rsidR="006F319F" w:rsidRDefault="006F319F" w:rsidP="006F319F">
      <w:pPr>
        <w:ind w:left="0" w:firstLine="0"/>
        <w:rPr>
          <w:rFonts w:ascii="TimesNewRomanPSMT" w:hAnsi="TimesNewRomanPSMT" w:cs="TimesNewRomanPSMT"/>
          <w:b w:val="0"/>
          <w:sz w:val="22"/>
          <w:szCs w:val="22"/>
        </w:rPr>
      </w:pPr>
      <w:r>
        <w:rPr>
          <w:rFonts w:ascii="TimesNewRomanPSMT" w:hAnsi="TimesNewRomanPSMT" w:cs="TimesNewRomanPSMT"/>
          <w:b w:val="0"/>
          <w:sz w:val="22"/>
          <w:szCs w:val="22"/>
        </w:rPr>
        <w:t xml:space="preserve">Uchwała wchodzi w życie z dniem podjęcia. </w:t>
      </w:r>
    </w:p>
    <w:p w14:paraId="07CDD8C9" w14:textId="77777777" w:rsidR="006F319F" w:rsidRDefault="006F319F" w:rsidP="006F319F">
      <w:pPr>
        <w:ind w:left="0" w:firstLine="0"/>
        <w:rPr>
          <w:rFonts w:ascii="TimesNewRomanPSMT" w:hAnsi="TimesNewRomanPSMT" w:cs="TimesNewRomanPSMT"/>
          <w:b w:val="0"/>
          <w:sz w:val="22"/>
          <w:szCs w:val="22"/>
        </w:rPr>
      </w:pPr>
    </w:p>
    <w:p w14:paraId="7F0246AC" w14:textId="77777777" w:rsidR="006F319F" w:rsidRDefault="006F319F" w:rsidP="006F319F">
      <w:pPr>
        <w:ind w:left="0" w:firstLine="0"/>
        <w:rPr>
          <w:rFonts w:ascii="TimesNewRomanPSMT" w:hAnsi="TimesNewRomanPSMT" w:cs="TimesNewRomanPSMT"/>
          <w:b w:val="0"/>
          <w:sz w:val="22"/>
          <w:szCs w:val="22"/>
        </w:rPr>
      </w:pPr>
    </w:p>
    <w:p w14:paraId="155E2268" w14:textId="77777777" w:rsidR="006F319F" w:rsidRDefault="006F319F" w:rsidP="006F319F">
      <w:pPr>
        <w:ind w:left="0" w:firstLine="0"/>
        <w:rPr>
          <w:rFonts w:ascii="TimesNewRomanPSMT" w:hAnsi="TimesNewRomanPSMT" w:cs="TimesNewRomanPSMT"/>
          <w:b w:val="0"/>
          <w:sz w:val="22"/>
          <w:szCs w:val="22"/>
        </w:rPr>
      </w:pPr>
    </w:p>
    <w:p w14:paraId="575AB53D" w14:textId="77777777" w:rsidR="006F319F" w:rsidRDefault="006F319F" w:rsidP="006F319F">
      <w:pPr>
        <w:ind w:left="0" w:firstLine="0"/>
        <w:rPr>
          <w:rFonts w:ascii="TimesNewRomanPSMT" w:hAnsi="TimesNewRomanPSMT" w:cs="TimesNewRomanPSMT"/>
          <w:b w:val="0"/>
          <w:sz w:val="22"/>
          <w:szCs w:val="22"/>
        </w:rPr>
      </w:pPr>
    </w:p>
    <w:p w14:paraId="4DE7CD9C" w14:textId="77777777" w:rsidR="006F319F" w:rsidRDefault="006F319F" w:rsidP="006F319F">
      <w:pPr>
        <w:ind w:left="0" w:firstLine="0"/>
        <w:rPr>
          <w:rFonts w:ascii="TimesNewRomanPSMT" w:hAnsi="TimesNewRomanPSMT" w:cs="TimesNewRomanPSMT"/>
          <w:b w:val="0"/>
          <w:sz w:val="22"/>
          <w:szCs w:val="22"/>
        </w:rPr>
      </w:pPr>
    </w:p>
    <w:p w14:paraId="50C7BB74" w14:textId="77777777" w:rsidR="006F319F" w:rsidRDefault="006F319F" w:rsidP="006F319F">
      <w:pPr>
        <w:ind w:left="0" w:firstLine="0"/>
        <w:rPr>
          <w:rFonts w:ascii="TimesNewRomanPSMT" w:hAnsi="TimesNewRomanPSMT" w:cs="TimesNewRomanPSMT"/>
          <w:b w:val="0"/>
          <w:sz w:val="22"/>
          <w:szCs w:val="22"/>
        </w:rPr>
      </w:pPr>
    </w:p>
    <w:p w14:paraId="196F2C8E" w14:textId="77777777" w:rsidR="006F319F" w:rsidRDefault="006F319F" w:rsidP="006F319F">
      <w:pPr>
        <w:ind w:left="0" w:firstLine="0"/>
        <w:rPr>
          <w:rFonts w:ascii="TimesNewRomanPSMT" w:hAnsi="TimesNewRomanPSMT" w:cs="TimesNewRomanPSMT"/>
          <w:b w:val="0"/>
          <w:sz w:val="22"/>
          <w:szCs w:val="22"/>
        </w:rPr>
      </w:pPr>
    </w:p>
    <w:p w14:paraId="590D0E23" w14:textId="77777777" w:rsidR="006F319F" w:rsidRDefault="006F319F" w:rsidP="006F319F">
      <w:pPr>
        <w:ind w:left="0" w:firstLine="0"/>
        <w:rPr>
          <w:rFonts w:ascii="TimesNewRomanPSMT" w:hAnsi="TimesNewRomanPSMT" w:cs="TimesNewRomanPSMT"/>
          <w:b w:val="0"/>
          <w:sz w:val="22"/>
          <w:szCs w:val="22"/>
        </w:rPr>
      </w:pPr>
    </w:p>
    <w:p w14:paraId="64E44AA6" w14:textId="77777777" w:rsidR="006F319F" w:rsidRDefault="006F319F" w:rsidP="006F319F">
      <w:pPr>
        <w:ind w:left="0" w:firstLine="0"/>
        <w:rPr>
          <w:rFonts w:ascii="TimesNewRomanPSMT" w:hAnsi="TimesNewRomanPSMT" w:cs="TimesNewRomanPSMT"/>
          <w:b w:val="0"/>
          <w:sz w:val="22"/>
          <w:szCs w:val="22"/>
        </w:rPr>
      </w:pPr>
    </w:p>
    <w:p w14:paraId="2510BEC3" w14:textId="77777777" w:rsidR="006F319F" w:rsidRDefault="006F319F" w:rsidP="006F319F">
      <w:pPr>
        <w:ind w:left="0" w:firstLine="0"/>
        <w:rPr>
          <w:rFonts w:ascii="TimesNewRomanPSMT" w:hAnsi="TimesNewRomanPSMT" w:cs="TimesNewRomanPSMT"/>
          <w:b w:val="0"/>
          <w:sz w:val="22"/>
          <w:szCs w:val="22"/>
        </w:rPr>
      </w:pPr>
    </w:p>
    <w:p w14:paraId="0E730D5E" w14:textId="77777777" w:rsidR="006F319F" w:rsidRDefault="006F319F" w:rsidP="006F319F">
      <w:pPr>
        <w:ind w:left="0" w:firstLine="0"/>
        <w:rPr>
          <w:rFonts w:ascii="TimesNewRomanPSMT" w:hAnsi="TimesNewRomanPSMT" w:cs="TimesNewRomanPSMT"/>
          <w:b w:val="0"/>
          <w:sz w:val="22"/>
          <w:szCs w:val="22"/>
        </w:rPr>
      </w:pPr>
    </w:p>
    <w:p w14:paraId="6ED49069" w14:textId="77777777" w:rsidR="006F319F" w:rsidRDefault="006F319F" w:rsidP="006F319F">
      <w:pPr>
        <w:ind w:left="0" w:firstLine="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U z a s a d n i e n i e</w:t>
      </w:r>
    </w:p>
    <w:p w14:paraId="6BB4EE00" w14:textId="77777777" w:rsidR="006F319F" w:rsidRDefault="006F319F" w:rsidP="006F319F">
      <w:pPr>
        <w:ind w:left="0" w:firstLine="0"/>
        <w:jc w:val="center"/>
        <w:rPr>
          <w:sz w:val="24"/>
          <w:szCs w:val="24"/>
        </w:rPr>
      </w:pPr>
    </w:p>
    <w:p w14:paraId="171B5889" w14:textId="77777777" w:rsidR="006F319F" w:rsidRDefault="006F319F" w:rsidP="006F319F">
      <w:pPr>
        <w:ind w:left="0" w:firstLine="0"/>
        <w:jc w:val="center"/>
        <w:rPr>
          <w:sz w:val="24"/>
          <w:szCs w:val="24"/>
        </w:rPr>
      </w:pPr>
      <w:r>
        <w:rPr>
          <w:sz w:val="24"/>
          <w:szCs w:val="24"/>
        </w:rPr>
        <w:t>do uchwały  w sprawie udzielenia absolutorium Wójtowi Gminy Lichnowy z tytułu wykonania budżetu za 2024 rok</w:t>
      </w:r>
    </w:p>
    <w:p w14:paraId="0F202DDB" w14:textId="77777777" w:rsidR="006F319F" w:rsidRDefault="006F319F" w:rsidP="006F319F">
      <w:pPr>
        <w:ind w:left="0" w:firstLine="0"/>
      </w:pPr>
    </w:p>
    <w:p w14:paraId="608BD2DE" w14:textId="77777777" w:rsidR="006F319F" w:rsidRDefault="006F319F" w:rsidP="006F319F">
      <w:pPr>
        <w:ind w:left="0" w:firstLine="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ab/>
        <w:t>Wójt Gminy Lichnowy zobowiązany jest do wykonania budżetu gminy, z którego przedkłada Radzie Gminy Lichnowy roczne sprawozdanie z jego realizacji.</w:t>
      </w:r>
    </w:p>
    <w:p w14:paraId="6F258435" w14:textId="77777777" w:rsidR="006F319F" w:rsidRDefault="006F319F" w:rsidP="006F319F">
      <w:pPr>
        <w:ind w:left="0" w:firstLine="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Określone w budżecie na 2024 r. zadania  zostały wykonane w planowanym zakresie rzeczowym.</w:t>
      </w:r>
    </w:p>
    <w:p w14:paraId="0D4DE53C" w14:textId="77777777" w:rsidR="006F319F" w:rsidRDefault="006F319F" w:rsidP="006F319F">
      <w:pPr>
        <w:ind w:left="0" w:firstLine="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ab/>
        <w:t xml:space="preserve">Bieżąca praca Wójta Gminy Lichnowy nad prawidłową realizacją budżetu, uzyskanie dodatkowych środków z zewnątrz na realizację zadań, racjonalna gospodarka środkami własnymi, osiągnięte wyniki rzeczowe i finansowe uzasadniają pozytywną ocenę pracy Wójta Gminy Lichnowy i udzielenie mu z tego tytułu absolutorium. </w:t>
      </w:r>
    </w:p>
    <w:p w14:paraId="005FEB91" w14:textId="77777777" w:rsidR="006F319F" w:rsidRDefault="006F319F" w:rsidP="006F319F">
      <w:pPr>
        <w:ind w:left="0" w:firstLine="0"/>
        <w:rPr>
          <w:rFonts w:ascii="TimesNewRomanPSMT" w:hAnsi="TimesNewRomanPSMT" w:cs="TimesNewRomanPSMT"/>
          <w:b w:val="0"/>
          <w:sz w:val="22"/>
          <w:szCs w:val="22"/>
        </w:rPr>
      </w:pPr>
    </w:p>
    <w:p w14:paraId="7E63EFE6" w14:textId="77777777" w:rsidR="0054319C" w:rsidRDefault="0054319C"/>
    <w:sectPr w:rsidR="005431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NewRomanPS-BoldItalic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-Bold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5BC1"/>
    <w:rsid w:val="0054319C"/>
    <w:rsid w:val="00647677"/>
    <w:rsid w:val="006F319F"/>
    <w:rsid w:val="00CB2637"/>
    <w:rsid w:val="00E950CE"/>
    <w:rsid w:val="00F65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CA6239-97DE-4B57-B1EA-01C76B7DFC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F319F"/>
    <w:pPr>
      <w:spacing w:after="200" w:line="240" w:lineRule="auto"/>
      <w:ind w:left="5670" w:firstLine="708"/>
      <w:jc w:val="both"/>
    </w:pPr>
    <w:rPr>
      <w:b/>
      <w:kern w:val="0"/>
      <w:sz w:val="16"/>
      <w:szCs w:val="16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65BC1"/>
    <w:pPr>
      <w:keepNext/>
      <w:keepLines/>
      <w:spacing w:before="360" w:after="80" w:line="259" w:lineRule="auto"/>
      <w:ind w:left="0" w:firstLine="0"/>
      <w:jc w:val="left"/>
      <w:outlineLvl w:val="0"/>
    </w:pPr>
    <w:rPr>
      <w:rFonts w:asciiTheme="majorHAnsi" w:eastAsiaTheme="majorEastAsia" w:hAnsiTheme="majorHAnsi" w:cstheme="majorBidi"/>
      <w:b w:val="0"/>
      <w:color w:val="2F5496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65BC1"/>
    <w:pPr>
      <w:keepNext/>
      <w:keepLines/>
      <w:spacing w:before="160" w:after="80" w:line="259" w:lineRule="auto"/>
      <w:ind w:left="0" w:firstLine="0"/>
      <w:jc w:val="left"/>
      <w:outlineLvl w:val="1"/>
    </w:pPr>
    <w:rPr>
      <w:rFonts w:asciiTheme="majorHAnsi" w:eastAsiaTheme="majorEastAsia" w:hAnsiTheme="majorHAnsi" w:cstheme="majorBidi"/>
      <w:b w:val="0"/>
      <w:color w:val="2F5496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65BC1"/>
    <w:pPr>
      <w:keepNext/>
      <w:keepLines/>
      <w:spacing w:before="160" w:after="80" w:line="259" w:lineRule="auto"/>
      <w:ind w:left="0" w:firstLine="0"/>
      <w:jc w:val="left"/>
      <w:outlineLvl w:val="2"/>
    </w:pPr>
    <w:rPr>
      <w:rFonts w:eastAsiaTheme="majorEastAsia" w:cstheme="majorBidi"/>
      <w:b w:val="0"/>
      <w:color w:val="2F5496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65BC1"/>
    <w:pPr>
      <w:keepNext/>
      <w:keepLines/>
      <w:spacing w:before="80" w:after="40" w:line="259" w:lineRule="auto"/>
      <w:ind w:left="0" w:firstLine="0"/>
      <w:jc w:val="left"/>
      <w:outlineLvl w:val="3"/>
    </w:pPr>
    <w:rPr>
      <w:rFonts w:eastAsiaTheme="majorEastAsia" w:cstheme="majorBidi"/>
      <w:b w:val="0"/>
      <w:i/>
      <w:iCs/>
      <w:color w:val="2F5496" w:themeColor="accent1" w:themeShade="BF"/>
      <w:kern w:val="2"/>
      <w:sz w:val="22"/>
      <w:szCs w:val="2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65BC1"/>
    <w:pPr>
      <w:keepNext/>
      <w:keepLines/>
      <w:spacing w:before="80" w:after="40" w:line="259" w:lineRule="auto"/>
      <w:ind w:left="0" w:firstLine="0"/>
      <w:jc w:val="left"/>
      <w:outlineLvl w:val="4"/>
    </w:pPr>
    <w:rPr>
      <w:rFonts w:eastAsiaTheme="majorEastAsia" w:cstheme="majorBidi"/>
      <w:b w:val="0"/>
      <w:color w:val="2F5496" w:themeColor="accent1" w:themeShade="BF"/>
      <w:kern w:val="2"/>
      <w:sz w:val="22"/>
      <w:szCs w:val="2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65BC1"/>
    <w:pPr>
      <w:keepNext/>
      <w:keepLines/>
      <w:spacing w:before="40" w:after="0" w:line="259" w:lineRule="auto"/>
      <w:ind w:left="0" w:firstLine="0"/>
      <w:jc w:val="left"/>
      <w:outlineLvl w:val="5"/>
    </w:pPr>
    <w:rPr>
      <w:rFonts w:eastAsiaTheme="majorEastAsia" w:cstheme="majorBidi"/>
      <w:b w:val="0"/>
      <w:i/>
      <w:iCs/>
      <w:color w:val="595959" w:themeColor="text1" w:themeTint="A6"/>
      <w:kern w:val="2"/>
      <w:sz w:val="22"/>
      <w:szCs w:val="2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65BC1"/>
    <w:pPr>
      <w:keepNext/>
      <w:keepLines/>
      <w:spacing w:before="40" w:after="0" w:line="259" w:lineRule="auto"/>
      <w:ind w:left="0" w:firstLine="0"/>
      <w:jc w:val="left"/>
      <w:outlineLvl w:val="6"/>
    </w:pPr>
    <w:rPr>
      <w:rFonts w:eastAsiaTheme="majorEastAsia" w:cstheme="majorBidi"/>
      <w:b w:val="0"/>
      <w:color w:val="595959" w:themeColor="text1" w:themeTint="A6"/>
      <w:kern w:val="2"/>
      <w:sz w:val="22"/>
      <w:szCs w:val="2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65BC1"/>
    <w:pPr>
      <w:keepNext/>
      <w:keepLines/>
      <w:spacing w:after="0" w:line="259" w:lineRule="auto"/>
      <w:ind w:left="0" w:firstLine="0"/>
      <w:jc w:val="left"/>
      <w:outlineLvl w:val="7"/>
    </w:pPr>
    <w:rPr>
      <w:rFonts w:eastAsiaTheme="majorEastAsia" w:cstheme="majorBidi"/>
      <w:b w:val="0"/>
      <w:i/>
      <w:iCs/>
      <w:color w:val="272727" w:themeColor="text1" w:themeTint="D8"/>
      <w:kern w:val="2"/>
      <w:sz w:val="22"/>
      <w:szCs w:val="2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65BC1"/>
    <w:pPr>
      <w:keepNext/>
      <w:keepLines/>
      <w:spacing w:after="0" w:line="259" w:lineRule="auto"/>
      <w:ind w:left="0" w:firstLine="0"/>
      <w:jc w:val="left"/>
      <w:outlineLvl w:val="8"/>
    </w:pPr>
    <w:rPr>
      <w:rFonts w:eastAsiaTheme="majorEastAsia" w:cstheme="majorBidi"/>
      <w:b w:val="0"/>
      <w:color w:val="272727" w:themeColor="text1" w:themeTint="D8"/>
      <w:kern w:val="2"/>
      <w:sz w:val="22"/>
      <w:szCs w:val="2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65BC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65BC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65BC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65BC1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65BC1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65BC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65BC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65BC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65BC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65BC1"/>
    <w:pPr>
      <w:spacing w:after="80"/>
      <w:ind w:left="0" w:firstLine="0"/>
      <w:contextualSpacing/>
      <w:jc w:val="left"/>
    </w:pPr>
    <w:rPr>
      <w:rFonts w:asciiTheme="majorHAnsi" w:eastAsiaTheme="majorEastAsia" w:hAnsiTheme="majorHAnsi" w:cstheme="majorBidi"/>
      <w:b w:val="0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F65BC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65BC1"/>
    <w:pPr>
      <w:numPr>
        <w:ilvl w:val="1"/>
      </w:numPr>
      <w:spacing w:after="160" w:line="259" w:lineRule="auto"/>
      <w:jc w:val="left"/>
    </w:pPr>
    <w:rPr>
      <w:rFonts w:eastAsiaTheme="majorEastAsia" w:cstheme="majorBidi"/>
      <w:b w:val="0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F65BC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65BC1"/>
    <w:pPr>
      <w:spacing w:before="160" w:after="160" w:line="259" w:lineRule="auto"/>
      <w:ind w:left="0" w:firstLine="0"/>
      <w:jc w:val="center"/>
    </w:pPr>
    <w:rPr>
      <w:b w:val="0"/>
      <w:i/>
      <w:iCs/>
      <w:color w:val="404040" w:themeColor="text1" w:themeTint="BF"/>
      <w:kern w:val="2"/>
      <w:sz w:val="22"/>
      <w:szCs w:val="2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F65BC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65BC1"/>
    <w:pPr>
      <w:spacing w:after="160" w:line="259" w:lineRule="auto"/>
      <w:ind w:left="720" w:firstLine="0"/>
      <w:contextualSpacing/>
      <w:jc w:val="left"/>
    </w:pPr>
    <w:rPr>
      <w:b w:val="0"/>
      <w:kern w:val="2"/>
      <w:sz w:val="22"/>
      <w:szCs w:val="2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F65BC1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65BC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 w:firstLine="0"/>
      <w:jc w:val="center"/>
    </w:pPr>
    <w:rPr>
      <w:b w:val="0"/>
      <w:i/>
      <w:iCs/>
      <w:color w:val="2F5496" w:themeColor="accent1" w:themeShade="BF"/>
      <w:kern w:val="2"/>
      <w:sz w:val="22"/>
      <w:szCs w:val="2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65BC1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65BC1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918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223</Words>
  <Characters>1341</Characters>
  <Application>Microsoft Office Word</Application>
  <DocSecurity>0</DocSecurity>
  <Lines>11</Lines>
  <Paragraphs>3</Paragraphs>
  <ScaleCrop>false</ScaleCrop>
  <Company/>
  <LinksUpToDate>false</LinksUpToDate>
  <CharactersWithSpaces>1561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Kunkel</dc:creator>
  <cp:keywords/>
  <dc:description/>
  <cp:lastModifiedBy>Anna Kunkel</cp:lastModifiedBy>
  <cp:revision>3</cp:revision>
  <dcterms:created xsi:type="dcterms:W3CDTF">2025-05-21T08:19:00Z</dcterms:created>
  <dcterms:modified xsi:type="dcterms:W3CDTF">2025-05-21T08:19:00Z</dcterms:modified>
</cp:coreProperties>
</file>