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6A13B" w14:textId="77777777" w:rsidR="0037185F" w:rsidRPr="0037185F" w:rsidRDefault="0037185F" w:rsidP="0037185F">
      <w:pPr>
        <w:widowControl w:val="0"/>
        <w:tabs>
          <w:tab w:val="left" w:pos="5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56"/>
        <w:rPr>
          <w:rFonts w:ascii="Times New Roman" w:hAnsi="Times New Roman" w:cs="Times New Roman"/>
          <w:kern w:val="0"/>
          <w:sz w:val="20"/>
          <w:szCs w:val="20"/>
        </w:rPr>
      </w:pPr>
      <w:r w:rsidRPr="0037185F">
        <w:rPr>
          <w:rFonts w:ascii="Times New Roman" w:hAnsi="Times New Roman" w:cs="Times New Roman"/>
          <w:kern w:val="0"/>
          <w:sz w:val="20"/>
          <w:szCs w:val="20"/>
        </w:rPr>
        <w:t>Projekt</w:t>
      </w:r>
    </w:p>
    <w:p w14:paraId="0BB45E4E" w14:textId="77777777" w:rsidR="0037185F" w:rsidRPr="0037185F" w:rsidRDefault="0037185F" w:rsidP="0037185F">
      <w:pPr>
        <w:widowControl w:val="0"/>
        <w:tabs>
          <w:tab w:val="left" w:pos="5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56"/>
        <w:jc w:val="center"/>
        <w:rPr>
          <w:rFonts w:ascii="Times New Roman" w:hAnsi="Times New Roman" w:cs="Times New Roman"/>
          <w:kern w:val="0"/>
          <w:sz w:val="20"/>
          <w:szCs w:val="20"/>
        </w:rPr>
      </w:pPr>
    </w:p>
    <w:p w14:paraId="21929235" w14:textId="77777777" w:rsidR="0037185F" w:rsidRPr="0037185F" w:rsidRDefault="0037185F" w:rsidP="0037185F">
      <w:pPr>
        <w:widowControl w:val="0"/>
        <w:tabs>
          <w:tab w:val="left" w:pos="5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56"/>
        <w:jc w:val="center"/>
        <w:rPr>
          <w:rFonts w:ascii="Calibri" w:hAnsi="Calibri" w:cs="Calibri"/>
          <w:b/>
          <w:bCs/>
          <w:kern w:val="0"/>
        </w:rPr>
      </w:pPr>
      <w:r w:rsidRPr="0037185F">
        <w:rPr>
          <w:rFonts w:ascii="Times New Roman" w:hAnsi="Times New Roman" w:cs="Times New Roman"/>
          <w:b/>
          <w:bCs/>
          <w:kern w:val="0"/>
          <w:sz w:val="24"/>
          <w:szCs w:val="24"/>
        </w:rPr>
        <w:t>U</w:t>
      </w:r>
      <w:r w:rsidRPr="0037185F">
        <w:rPr>
          <w:rFonts w:ascii="Calibri" w:hAnsi="Calibri" w:cs="Calibri"/>
          <w:b/>
          <w:bCs/>
          <w:kern w:val="0"/>
        </w:rPr>
        <w:t xml:space="preserve">chwała Nr </w:t>
      </w:r>
    </w:p>
    <w:p w14:paraId="0EFFB3C1" w14:textId="77777777" w:rsidR="0037185F" w:rsidRPr="0037185F" w:rsidRDefault="0037185F" w:rsidP="0037185F">
      <w:pPr>
        <w:widowControl w:val="0"/>
        <w:tabs>
          <w:tab w:val="left" w:pos="5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56"/>
        <w:jc w:val="center"/>
        <w:rPr>
          <w:rFonts w:ascii="Calibri" w:hAnsi="Calibri" w:cs="Calibri"/>
          <w:b/>
          <w:bCs/>
          <w:kern w:val="0"/>
        </w:rPr>
      </w:pPr>
      <w:r w:rsidRPr="0037185F">
        <w:rPr>
          <w:rFonts w:ascii="Calibri" w:hAnsi="Calibri" w:cs="Calibri"/>
          <w:b/>
          <w:bCs/>
          <w:kern w:val="0"/>
        </w:rPr>
        <w:t>Rady Gminy  Lichnowy</w:t>
      </w:r>
    </w:p>
    <w:p w14:paraId="029FA4F2" w14:textId="77777777" w:rsidR="0037185F" w:rsidRPr="0037185F" w:rsidRDefault="0037185F" w:rsidP="003718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  <w:r w:rsidRPr="0037185F">
        <w:rPr>
          <w:rFonts w:ascii="Calibri" w:hAnsi="Calibri" w:cs="Calibri"/>
          <w:b/>
          <w:bCs/>
          <w:kern w:val="0"/>
        </w:rPr>
        <w:t xml:space="preserve">z dnia </w:t>
      </w:r>
    </w:p>
    <w:p w14:paraId="4187835F" w14:textId="77777777" w:rsidR="0037185F" w:rsidRPr="0037185F" w:rsidRDefault="0037185F" w:rsidP="003718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kern w:val="0"/>
        </w:rPr>
      </w:pPr>
    </w:p>
    <w:p w14:paraId="06C7BAD8" w14:textId="77777777" w:rsidR="0037185F" w:rsidRPr="0037185F" w:rsidRDefault="0037185F" w:rsidP="003718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kern w:val="0"/>
        </w:rPr>
      </w:pPr>
      <w:r w:rsidRPr="0037185F">
        <w:rPr>
          <w:rFonts w:ascii="Calibri" w:hAnsi="Calibri" w:cs="Calibri"/>
          <w:b/>
          <w:bCs/>
          <w:kern w:val="0"/>
        </w:rPr>
        <w:t>zmieniająca uchwałę  w sprawie  przyjęcia wieloletniej prognozy finansowej na lata 2025-2035 .</w:t>
      </w:r>
    </w:p>
    <w:p w14:paraId="3757A718" w14:textId="77777777" w:rsidR="0037185F" w:rsidRPr="0037185F" w:rsidRDefault="0037185F" w:rsidP="003718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227"/>
        <w:jc w:val="both"/>
        <w:rPr>
          <w:rFonts w:ascii="Calibri" w:hAnsi="Calibri" w:cs="Calibri"/>
          <w:kern w:val="0"/>
        </w:rPr>
      </w:pPr>
      <w:r w:rsidRPr="0037185F">
        <w:rPr>
          <w:rFonts w:ascii="Calibri" w:hAnsi="Calibri" w:cs="Calibri"/>
          <w:kern w:val="0"/>
        </w:rPr>
        <w:tab/>
      </w:r>
    </w:p>
    <w:p w14:paraId="38B20728" w14:textId="77777777" w:rsidR="0037185F" w:rsidRPr="0037185F" w:rsidRDefault="0037185F" w:rsidP="003718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227"/>
        <w:jc w:val="both"/>
        <w:rPr>
          <w:rFonts w:ascii="Calibri" w:hAnsi="Calibri" w:cs="Calibri"/>
          <w:kern w:val="0"/>
        </w:rPr>
      </w:pPr>
      <w:r w:rsidRPr="0037185F">
        <w:rPr>
          <w:rFonts w:ascii="Calibri" w:hAnsi="Calibri" w:cs="Calibri"/>
          <w:kern w:val="0"/>
        </w:rPr>
        <w:t xml:space="preserve"> Na podstawie art. 226, art. 227, art. 228, art. 230 ust. 6, art. 229 i art. 231 ust.1 ustawy z dnia 27 sierpnia 2009 r.  o finansach publicznych (tekst jednolity: Dz. U. z 2024 r., poz. 1530 z późn.zm.)  oraz  art. 18 ust. 2 pkt 6 , 10 i 15 ustawy z dnia 08 marca 1990 roku o samorządzie gminnym ( tekst jednolity Dz. U. z 2024 roku, poz. 1465 z późn.zm.), Rada Gminy Lichnowy  uchwala co następuje:  </w:t>
      </w:r>
    </w:p>
    <w:p w14:paraId="20C94F4B" w14:textId="77777777" w:rsidR="0037185F" w:rsidRPr="0037185F" w:rsidRDefault="0037185F" w:rsidP="003718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kern w:val="0"/>
        </w:rPr>
      </w:pPr>
    </w:p>
    <w:p w14:paraId="65F3A7D7" w14:textId="77777777" w:rsidR="0037185F" w:rsidRPr="0037185F" w:rsidRDefault="0037185F" w:rsidP="003718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kern w:val="0"/>
        </w:rPr>
      </w:pPr>
      <w:r w:rsidRPr="0037185F">
        <w:rPr>
          <w:rFonts w:ascii="Calibri" w:hAnsi="Calibri" w:cs="Calibri"/>
          <w:kern w:val="0"/>
        </w:rPr>
        <w:t xml:space="preserve"> § 1.</w:t>
      </w:r>
    </w:p>
    <w:p w14:paraId="4F7ADAC4" w14:textId="77777777" w:rsidR="0037185F" w:rsidRPr="0037185F" w:rsidRDefault="0037185F" w:rsidP="003718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kern w:val="0"/>
        </w:rPr>
      </w:pPr>
    </w:p>
    <w:p w14:paraId="37276E1D" w14:textId="7CA9C7B1" w:rsidR="0037185F" w:rsidRPr="0037185F" w:rsidRDefault="0037185F" w:rsidP="0037185F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13" w:after="0" w:line="240" w:lineRule="auto"/>
        <w:jc w:val="both"/>
        <w:rPr>
          <w:rFonts w:ascii="Calibri" w:hAnsi="Calibri" w:cs="Calibri"/>
          <w:kern w:val="0"/>
        </w:rPr>
      </w:pPr>
      <w:r w:rsidRPr="0037185F">
        <w:rPr>
          <w:rFonts w:ascii="Calibri" w:hAnsi="Calibri" w:cs="Calibri"/>
          <w:kern w:val="0"/>
        </w:rPr>
        <w:t>W Uchwale Nr VIII/86/2024 Rady Gminy Lichnowy z dnia 30 grudnia 2024 roku w</w:t>
      </w:r>
      <w:r w:rsidRPr="0037185F">
        <w:rPr>
          <w:rFonts w:ascii="Calibri" w:hAnsi="Calibri" w:cs="Calibri"/>
          <w:b/>
          <w:bCs/>
          <w:kern w:val="0"/>
        </w:rPr>
        <w:t xml:space="preserve"> </w:t>
      </w:r>
      <w:r w:rsidRPr="0037185F">
        <w:rPr>
          <w:rFonts w:ascii="Calibri" w:hAnsi="Calibri" w:cs="Calibri"/>
          <w:kern w:val="0"/>
        </w:rPr>
        <w:t xml:space="preserve">sprawie  przyjęcia wieloletniej prognozy finansowej na lata 2025-2035 dokonuje się </w:t>
      </w:r>
      <w:r w:rsidR="00102D8D">
        <w:rPr>
          <w:rFonts w:ascii="Calibri" w:hAnsi="Calibri" w:cs="Calibri"/>
          <w:kern w:val="0"/>
        </w:rPr>
        <w:t xml:space="preserve">zmian </w:t>
      </w:r>
      <w:r w:rsidRPr="0037185F">
        <w:rPr>
          <w:rFonts w:ascii="Calibri" w:hAnsi="Calibri" w:cs="Calibri"/>
          <w:kern w:val="0"/>
        </w:rPr>
        <w:t>treści  części załącznika nr 1 dotyczącą dokumentu pn."Wieloletnia Prognoza Finansowa wraz z objaśnieniami", który otrzymuje brzmienie jak w załączniku nr 1 do niniejszej uchwały.</w:t>
      </w:r>
    </w:p>
    <w:p w14:paraId="7EB8315D" w14:textId="77777777" w:rsidR="0037185F" w:rsidRPr="0037185F" w:rsidRDefault="0037185F" w:rsidP="0037185F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13" w:after="0" w:line="240" w:lineRule="auto"/>
        <w:jc w:val="both"/>
        <w:rPr>
          <w:rFonts w:ascii="Calibri" w:hAnsi="Calibri" w:cs="Calibri"/>
          <w:kern w:val="0"/>
        </w:rPr>
      </w:pPr>
      <w:r w:rsidRPr="0037185F">
        <w:rPr>
          <w:rFonts w:ascii="Calibri" w:hAnsi="Calibri" w:cs="Calibri"/>
          <w:kern w:val="0"/>
        </w:rPr>
        <w:t xml:space="preserve">  </w:t>
      </w:r>
    </w:p>
    <w:p w14:paraId="7B4AAD06" w14:textId="77777777" w:rsidR="0037185F" w:rsidRPr="0037185F" w:rsidRDefault="0037185F" w:rsidP="0037185F">
      <w:pPr>
        <w:widowControl w:val="0"/>
        <w:tabs>
          <w:tab w:val="left" w:pos="5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56"/>
        <w:jc w:val="center"/>
        <w:rPr>
          <w:rFonts w:ascii="Calibri" w:hAnsi="Calibri" w:cs="Calibri"/>
          <w:kern w:val="0"/>
        </w:rPr>
      </w:pPr>
    </w:p>
    <w:p w14:paraId="7ADCC346" w14:textId="77777777" w:rsidR="0037185F" w:rsidRPr="0037185F" w:rsidRDefault="0037185F" w:rsidP="0037185F">
      <w:pPr>
        <w:widowControl w:val="0"/>
        <w:tabs>
          <w:tab w:val="left" w:pos="5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56"/>
        <w:jc w:val="center"/>
        <w:rPr>
          <w:rFonts w:ascii="Calibri" w:hAnsi="Calibri" w:cs="Calibri"/>
          <w:kern w:val="0"/>
        </w:rPr>
      </w:pPr>
      <w:r w:rsidRPr="0037185F">
        <w:rPr>
          <w:rFonts w:ascii="Calibri" w:hAnsi="Calibri" w:cs="Calibri"/>
          <w:kern w:val="0"/>
        </w:rPr>
        <w:t xml:space="preserve">     § 2</w:t>
      </w:r>
    </w:p>
    <w:p w14:paraId="023C5DA1" w14:textId="77777777" w:rsidR="0037185F" w:rsidRPr="0037185F" w:rsidRDefault="0037185F" w:rsidP="0037185F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kern w:val="0"/>
        </w:rPr>
      </w:pPr>
    </w:p>
    <w:p w14:paraId="60E08D14" w14:textId="77777777" w:rsidR="0037185F" w:rsidRPr="0037185F" w:rsidRDefault="0037185F" w:rsidP="003718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37185F">
        <w:rPr>
          <w:rFonts w:ascii="Calibri" w:hAnsi="Calibri" w:cs="Calibri"/>
          <w:kern w:val="0"/>
        </w:rPr>
        <w:t>Uchwała wchodzi w życie z dniem podjęcia.</w:t>
      </w:r>
    </w:p>
    <w:p w14:paraId="21911CD3" w14:textId="77777777" w:rsidR="0037185F" w:rsidRPr="0037185F" w:rsidRDefault="0037185F" w:rsidP="003718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kern w:val="0"/>
        </w:rPr>
      </w:pPr>
    </w:p>
    <w:p w14:paraId="570B8BFD" w14:textId="77777777" w:rsidR="0037185F" w:rsidRPr="0037185F" w:rsidRDefault="0037185F" w:rsidP="003718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kern w:val="0"/>
        </w:rPr>
      </w:pPr>
    </w:p>
    <w:p w14:paraId="710651BB" w14:textId="77777777" w:rsidR="0037185F" w:rsidRPr="0037185F" w:rsidRDefault="0037185F" w:rsidP="003718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kern w:val="0"/>
        </w:rPr>
      </w:pPr>
    </w:p>
    <w:p w14:paraId="1A7A778F" w14:textId="77777777" w:rsidR="0037185F" w:rsidRPr="0037185F" w:rsidRDefault="0037185F" w:rsidP="003718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kern w:val="0"/>
        </w:rPr>
      </w:pPr>
      <w:r w:rsidRPr="0037185F">
        <w:rPr>
          <w:rFonts w:ascii="Calibri" w:hAnsi="Calibri" w:cs="Calibri"/>
          <w:kern w:val="0"/>
        </w:rPr>
        <w:t xml:space="preserve">UZASADNIENIE </w:t>
      </w:r>
    </w:p>
    <w:p w14:paraId="67496FE7" w14:textId="77777777" w:rsidR="0037185F" w:rsidRPr="0037185F" w:rsidRDefault="0037185F" w:rsidP="003718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p w14:paraId="0756F1A6" w14:textId="5BCADC12" w:rsidR="0037185F" w:rsidRPr="0037185F" w:rsidRDefault="0037185F" w:rsidP="003718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kern w:val="0"/>
        </w:rPr>
      </w:pPr>
      <w:r w:rsidRPr="0037185F">
        <w:rPr>
          <w:rFonts w:ascii="Calibri" w:hAnsi="Calibri" w:cs="Calibri"/>
          <w:kern w:val="0"/>
        </w:rPr>
        <w:t>do uchwały zmieniającej uchwałę  w sprawie  przyjęcia wieloletniej prognozy finansowej na lata 2025-2035.</w:t>
      </w:r>
    </w:p>
    <w:p w14:paraId="2D812308" w14:textId="77777777" w:rsidR="0037185F" w:rsidRPr="0037185F" w:rsidRDefault="0037185F" w:rsidP="003718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p w14:paraId="4E29A673" w14:textId="77777777" w:rsidR="0037185F" w:rsidRPr="0037185F" w:rsidRDefault="0037185F" w:rsidP="003718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37185F">
        <w:rPr>
          <w:rFonts w:ascii="Calibri" w:hAnsi="Calibri" w:cs="Calibri"/>
          <w:kern w:val="0"/>
        </w:rPr>
        <w:t>Ustawa z dnia 27 sierpnia 2009 roku o finansach publicznych zobowiązała  jednostki samorządu terytorialnego do tworzenia dokumentu określającego zasady prowadzenia polityki finansowej w perspektywie dłuższej niż rok. Dokumentem tym jest Wieloletnia Prognoza Finansowa przyjęta Uchwałą Nr VIII/86/2024 Rady Gminy Lichnowy z dnia 30 grudnia 2024 roku w sprawie  przyjęcia wieloletniej prognozy finansowej na lata 2025-2035 . Na podstawie art. 229 ustawy z dnia 27 sierpnia 2009 roku o finansach publicznych, przyjęte wartości powinny być zgodne w zakresie dochodów i wydatków budżetowych, wyniku budżetowego.</w:t>
      </w:r>
    </w:p>
    <w:p w14:paraId="7EE74A7F" w14:textId="77777777" w:rsidR="00275954" w:rsidRDefault="00275954"/>
    <w:sectPr w:rsidR="00275954" w:rsidSect="0037185F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063"/>
    <w:rsid w:val="00102D8D"/>
    <w:rsid w:val="00215063"/>
    <w:rsid w:val="00273599"/>
    <w:rsid w:val="00275954"/>
    <w:rsid w:val="002E203C"/>
    <w:rsid w:val="0037185F"/>
    <w:rsid w:val="005B0D94"/>
    <w:rsid w:val="007933A0"/>
    <w:rsid w:val="009E7D19"/>
    <w:rsid w:val="00B9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489EA"/>
  <w15:chartTrackingRefBased/>
  <w15:docId w15:val="{DA38D762-F9C2-45CB-A829-9B41F3BCA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150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50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506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50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506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50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50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50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150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1506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1506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1506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1506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1506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506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1506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1506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1506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150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50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50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50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150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1506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1506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1506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506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1506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1506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Stoduś</dc:creator>
  <cp:keywords/>
  <dc:description/>
  <cp:lastModifiedBy>Halina Stoduś</cp:lastModifiedBy>
  <cp:revision>4</cp:revision>
  <dcterms:created xsi:type="dcterms:W3CDTF">2025-05-20T13:22:00Z</dcterms:created>
  <dcterms:modified xsi:type="dcterms:W3CDTF">2025-05-21T08:09:00Z</dcterms:modified>
</cp:coreProperties>
</file>