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245D3D" w14:textId="30010745" w:rsidR="00277735" w:rsidRPr="00080BEA" w:rsidRDefault="00277735" w:rsidP="00277735">
      <w:pPr>
        <w:jc w:val="right"/>
        <w:rPr>
          <w:rFonts w:ascii="Arial" w:hAnsi="Arial" w:cs="Arial"/>
          <w:i/>
          <w:iCs/>
        </w:rPr>
      </w:pPr>
      <w:bookmarkStart w:id="0" w:name="_Hlk187393181"/>
      <w:r>
        <w:rPr>
          <w:rFonts w:ascii="Times New Roman" w:hAnsi="Times New Roman" w:cs="Times New Roman"/>
          <w:bCs/>
          <w:i/>
          <w:sz w:val="20"/>
          <w:szCs w:val="20"/>
          <w:lang w:bidi="en-US"/>
        </w:rPr>
        <w:t>projekt</w:t>
      </w:r>
    </w:p>
    <w:p w14:paraId="2219A2BC" w14:textId="77777777" w:rsidR="00277735" w:rsidRPr="00080BEA" w:rsidRDefault="00277735" w:rsidP="00277735">
      <w:pPr>
        <w:rPr>
          <w:rFonts w:ascii="Arial" w:hAnsi="Arial" w:cs="Arial"/>
          <w:b/>
        </w:rPr>
      </w:pPr>
    </w:p>
    <w:p w14:paraId="4C84DB44" w14:textId="10750B2E" w:rsidR="00277735" w:rsidRPr="00080BEA" w:rsidRDefault="00277735" w:rsidP="00277735">
      <w:pPr>
        <w:ind w:left="3540"/>
        <w:rPr>
          <w:rFonts w:ascii="Arial" w:hAnsi="Arial" w:cs="Arial"/>
          <w:b/>
        </w:rPr>
      </w:pPr>
      <w:r w:rsidRPr="00080BEA">
        <w:rPr>
          <w:rFonts w:ascii="Arial" w:hAnsi="Arial" w:cs="Arial"/>
          <w:b/>
        </w:rPr>
        <w:t xml:space="preserve">UCHWAŁA Nr </w:t>
      </w:r>
      <w:r>
        <w:rPr>
          <w:rFonts w:ascii="Arial" w:hAnsi="Arial" w:cs="Arial"/>
          <w:b/>
        </w:rPr>
        <w:t>………………</w:t>
      </w:r>
    </w:p>
    <w:p w14:paraId="1FDC98CC" w14:textId="77777777" w:rsidR="00277735" w:rsidRPr="00080BEA" w:rsidRDefault="00277735" w:rsidP="00277735">
      <w:pPr>
        <w:ind w:left="3540"/>
        <w:rPr>
          <w:rFonts w:ascii="Arial" w:hAnsi="Arial" w:cs="Arial"/>
          <w:b/>
        </w:rPr>
      </w:pPr>
      <w:r w:rsidRPr="00080BEA">
        <w:rPr>
          <w:rFonts w:ascii="Arial" w:hAnsi="Arial" w:cs="Arial"/>
          <w:b/>
        </w:rPr>
        <w:t>Rady Gminy Lichnowy</w:t>
      </w:r>
    </w:p>
    <w:p w14:paraId="6CDE7C75" w14:textId="2FC59D62" w:rsidR="00277735" w:rsidRPr="00080BEA" w:rsidRDefault="00277735" w:rsidP="00277735">
      <w:pPr>
        <w:ind w:left="3540"/>
        <w:rPr>
          <w:rFonts w:ascii="Arial" w:hAnsi="Arial" w:cs="Arial"/>
          <w:b/>
        </w:rPr>
      </w:pPr>
      <w:r w:rsidRPr="00080BEA">
        <w:rPr>
          <w:rFonts w:ascii="Arial" w:hAnsi="Arial" w:cs="Arial"/>
          <w:b/>
        </w:rPr>
        <w:t xml:space="preserve">z dnia </w:t>
      </w:r>
      <w:r>
        <w:rPr>
          <w:rFonts w:ascii="Arial" w:hAnsi="Arial" w:cs="Arial"/>
          <w:b/>
        </w:rPr>
        <w:t>…………………..</w:t>
      </w:r>
    </w:p>
    <w:p w14:paraId="2E59971B" w14:textId="77777777" w:rsidR="00277735" w:rsidRPr="00080BEA" w:rsidRDefault="00277735" w:rsidP="00277735">
      <w:pPr>
        <w:rPr>
          <w:rFonts w:ascii="Arial" w:hAnsi="Arial" w:cs="Arial"/>
          <w:b/>
        </w:rPr>
      </w:pPr>
    </w:p>
    <w:p w14:paraId="3E06B15D" w14:textId="5A31EA18" w:rsidR="00277735" w:rsidRPr="00080BEA" w:rsidRDefault="00277735" w:rsidP="00277735">
      <w:pPr>
        <w:jc w:val="both"/>
        <w:rPr>
          <w:rFonts w:ascii="Arial" w:hAnsi="Arial" w:cs="Arial"/>
        </w:rPr>
      </w:pPr>
      <w:r w:rsidRPr="00080BEA">
        <w:rPr>
          <w:rFonts w:ascii="Arial" w:hAnsi="Arial" w:cs="Arial"/>
        </w:rPr>
        <w:t xml:space="preserve">w sprawie wyrażenia zgody na ustanowienie służebności </w:t>
      </w:r>
      <w:proofErr w:type="spellStart"/>
      <w:r w:rsidRPr="00080BEA">
        <w:rPr>
          <w:rFonts w:ascii="Arial" w:hAnsi="Arial" w:cs="Arial"/>
        </w:rPr>
        <w:t>przesyłu</w:t>
      </w:r>
      <w:proofErr w:type="spellEnd"/>
      <w:r w:rsidRPr="00080BE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na nieruchomości nr </w:t>
      </w:r>
      <w:r>
        <w:rPr>
          <w:rFonts w:ascii="Arial" w:hAnsi="Arial" w:cs="Arial"/>
        </w:rPr>
        <w:t>212 i 214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obr</w:t>
      </w:r>
      <w:proofErr w:type="spellEnd"/>
      <w:r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 xml:space="preserve">Dąbrowa </w:t>
      </w:r>
      <w:r w:rsidRPr="00080BEA">
        <w:rPr>
          <w:rFonts w:ascii="Arial" w:hAnsi="Arial" w:cs="Arial"/>
        </w:rPr>
        <w:t>stanowiąc</w:t>
      </w:r>
      <w:r>
        <w:rPr>
          <w:rFonts w:ascii="Arial" w:hAnsi="Arial" w:cs="Arial"/>
        </w:rPr>
        <w:t>ych</w:t>
      </w:r>
      <w:r w:rsidRPr="00080BEA">
        <w:rPr>
          <w:rFonts w:ascii="Arial" w:hAnsi="Arial" w:cs="Arial"/>
        </w:rPr>
        <w:t xml:space="preserve"> własność gminy Lichnowy. </w:t>
      </w:r>
    </w:p>
    <w:p w14:paraId="21CF0C5C" w14:textId="77777777" w:rsidR="00277735" w:rsidRPr="00080BEA" w:rsidRDefault="00277735" w:rsidP="00277735">
      <w:pPr>
        <w:jc w:val="both"/>
        <w:rPr>
          <w:rFonts w:ascii="Arial" w:hAnsi="Arial" w:cs="Arial"/>
        </w:rPr>
      </w:pPr>
      <w:r w:rsidRPr="00080BEA">
        <w:rPr>
          <w:rFonts w:ascii="Arial" w:hAnsi="Arial" w:cs="Arial"/>
        </w:rPr>
        <w:t xml:space="preserve">Na podstawie art. 18 ust. 2 pkt. 9 lit. a ustawy z dnia 8 marca 1990 roku o samorządzie gminnym (j.t. Dz. U. z 2024 r. poz.1465 z </w:t>
      </w:r>
      <w:proofErr w:type="spellStart"/>
      <w:r w:rsidRPr="00080BEA">
        <w:rPr>
          <w:rFonts w:ascii="Arial" w:hAnsi="Arial" w:cs="Arial"/>
        </w:rPr>
        <w:t>późn</w:t>
      </w:r>
      <w:proofErr w:type="spellEnd"/>
      <w:r w:rsidRPr="00080BEA">
        <w:rPr>
          <w:rFonts w:ascii="Arial" w:hAnsi="Arial" w:cs="Arial"/>
        </w:rPr>
        <w:t xml:space="preserve">. zm.),  art. 13 ust.1 ustawy z dnia 21 sierpnia 1997 roku o gospodarce nieruchomościami (j.t. Dz. U. z 2024r. poz.1145) oraz art. 305 </w:t>
      </w:r>
      <w:r w:rsidRPr="00080BEA">
        <w:rPr>
          <w:rFonts w:ascii="Arial" w:hAnsi="Arial" w:cs="Arial"/>
          <w:vertAlign w:val="superscript"/>
        </w:rPr>
        <w:t xml:space="preserve">1 </w:t>
      </w:r>
      <w:r w:rsidRPr="00080BEA">
        <w:rPr>
          <w:rFonts w:ascii="Arial" w:hAnsi="Arial" w:cs="Arial"/>
        </w:rPr>
        <w:t xml:space="preserve">ustawy z dnia 23 kwietnia 1964 r. Kodeks cywilny (j.t. Dz. U. z 2024 r. poz. 1061 z </w:t>
      </w:r>
      <w:proofErr w:type="spellStart"/>
      <w:r w:rsidRPr="00080BEA">
        <w:rPr>
          <w:rFonts w:ascii="Arial" w:hAnsi="Arial" w:cs="Arial"/>
        </w:rPr>
        <w:t>późn</w:t>
      </w:r>
      <w:proofErr w:type="spellEnd"/>
      <w:r w:rsidRPr="00080BEA">
        <w:rPr>
          <w:rFonts w:ascii="Arial" w:hAnsi="Arial" w:cs="Arial"/>
        </w:rPr>
        <w:t>. zm.), Rada Gminy Lichnowy uchwala co następuje:</w:t>
      </w:r>
    </w:p>
    <w:p w14:paraId="1F19FB84" w14:textId="77777777" w:rsidR="00277735" w:rsidRPr="00080BEA" w:rsidRDefault="00277735" w:rsidP="00277735">
      <w:pPr>
        <w:jc w:val="center"/>
        <w:rPr>
          <w:rFonts w:ascii="Arial" w:hAnsi="Arial" w:cs="Arial"/>
        </w:rPr>
      </w:pPr>
      <w:r w:rsidRPr="00080BEA">
        <w:rPr>
          <w:rFonts w:ascii="Arial" w:hAnsi="Arial" w:cs="Arial"/>
        </w:rPr>
        <w:t>§ 1</w:t>
      </w:r>
    </w:p>
    <w:p w14:paraId="42D2C57A" w14:textId="633BDE40" w:rsidR="00277735" w:rsidRPr="00F84253" w:rsidRDefault="00277735" w:rsidP="00277735">
      <w:pPr>
        <w:pStyle w:val="Akapitzlist"/>
        <w:numPr>
          <w:ilvl w:val="0"/>
          <w:numId w:val="1"/>
        </w:numPr>
        <w:spacing w:after="200" w:line="276" w:lineRule="auto"/>
        <w:jc w:val="both"/>
        <w:rPr>
          <w:rFonts w:ascii="Arial" w:hAnsi="Arial" w:cs="Arial"/>
        </w:rPr>
      </w:pPr>
      <w:r w:rsidRPr="00080BEA">
        <w:rPr>
          <w:rFonts w:ascii="Arial" w:hAnsi="Arial" w:cs="Arial"/>
        </w:rPr>
        <w:t xml:space="preserve">Wyraża się </w:t>
      </w:r>
      <w:r w:rsidRPr="00F84253">
        <w:rPr>
          <w:rFonts w:ascii="Arial" w:hAnsi="Arial" w:cs="Arial"/>
        </w:rPr>
        <w:t xml:space="preserve">zgodę na ustanowienie na czas nieokreślony służebności </w:t>
      </w:r>
      <w:proofErr w:type="spellStart"/>
      <w:r w:rsidRPr="00F84253">
        <w:rPr>
          <w:rFonts w:ascii="Arial" w:hAnsi="Arial" w:cs="Arial"/>
        </w:rPr>
        <w:t>przesyłu</w:t>
      </w:r>
      <w:proofErr w:type="spellEnd"/>
      <w:r w:rsidRPr="00F84253">
        <w:rPr>
          <w:rFonts w:ascii="Arial" w:hAnsi="Arial" w:cs="Arial"/>
        </w:rPr>
        <w:t xml:space="preserve"> na rzecz</w:t>
      </w:r>
      <w:r w:rsidRPr="00F84253">
        <w:rPr>
          <w:rFonts w:ascii="Arial" w:hAnsi="Arial" w:cs="Arial"/>
        </w:rPr>
        <w:br/>
        <w:t>Energa-Operator Spółka Akcyjna z siedzibą w Gdańsku, na nieruchomości</w:t>
      </w:r>
      <w:r>
        <w:rPr>
          <w:rFonts w:ascii="Arial" w:hAnsi="Arial" w:cs="Arial"/>
        </w:rPr>
        <w:t>ach</w:t>
      </w:r>
      <w:r w:rsidRPr="00F84253">
        <w:rPr>
          <w:rFonts w:ascii="Arial" w:hAnsi="Arial" w:cs="Arial"/>
        </w:rPr>
        <w:t xml:space="preserve"> stanowiąc</w:t>
      </w:r>
      <w:r>
        <w:rPr>
          <w:rFonts w:ascii="Arial" w:hAnsi="Arial" w:cs="Arial"/>
        </w:rPr>
        <w:t>ych</w:t>
      </w:r>
      <w:r w:rsidRPr="00F84253">
        <w:rPr>
          <w:rFonts w:ascii="Arial" w:hAnsi="Arial" w:cs="Arial"/>
        </w:rPr>
        <w:t xml:space="preserve"> własność Gminy Lichnowy, oznaczon</w:t>
      </w:r>
      <w:r>
        <w:rPr>
          <w:rFonts w:ascii="Arial" w:hAnsi="Arial" w:cs="Arial"/>
        </w:rPr>
        <w:t>ych</w:t>
      </w:r>
      <w:r w:rsidRPr="00F84253">
        <w:rPr>
          <w:rFonts w:ascii="Arial" w:hAnsi="Arial" w:cs="Arial"/>
        </w:rPr>
        <w:t xml:space="preserve"> w ewidencji gruntów jako działk</w:t>
      </w:r>
      <w:r>
        <w:rPr>
          <w:rFonts w:ascii="Arial" w:hAnsi="Arial" w:cs="Arial"/>
        </w:rPr>
        <w:t>i</w:t>
      </w:r>
      <w:r w:rsidRPr="00F84253">
        <w:rPr>
          <w:rFonts w:ascii="Arial" w:hAnsi="Arial" w:cs="Arial"/>
        </w:rPr>
        <w:t xml:space="preserve"> o numerze ewidencyjnym nr </w:t>
      </w:r>
      <w:r>
        <w:rPr>
          <w:rFonts w:ascii="Arial" w:hAnsi="Arial" w:cs="Arial"/>
        </w:rPr>
        <w:t>212 i 214</w:t>
      </w:r>
      <w:r w:rsidRPr="00F84253">
        <w:rPr>
          <w:rFonts w:ascii="Arial" w:hAnsi="Arial" w:cs="Arial"/>
        </w:rPr>
        <w:t xml:space="preserve">, </w:t>
      </w:r>
      <w:proofErr w:type="spellStart"/>
      <w:r w:rsidRPr="00F84253">
        <w:rPr>
          <w:rFonts w:ascii="Arial" w:hAnsi="Arial" w:cs="Arial"/>
        </w:rPr>
        <w:t>obr</w:t>
      </w:r>
      <w:proofErr w:type="spellEnd"/>
      <w:r w:rsidRPr="00F84253">
        <w:rPr>
          <w:rFonts w:ascii="Arial" w:hAnsi="Arial" w:cs="Arial"/>
        </w:rPr>
        <w:t>. 000</w:t>
      </w:r>
      <w:r>
        <w:rPr>
          <w:rFonts w:ascii="Arial" w:hAnsi="Arial" w:cs="Arial"/>
        </w:rPr>
        <w:t>2</w:t>
      </w:r>
      <w:r w:rsidRPr="00F8425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Dąbrowa</w:t>
      </w:r>
      <w:r w:rsidRPr="00F84253">
        <w:rPr>
          <w:rFonts w:ascii="Arial" w:hAnsi="Arial" w:cs="Arial"/>
        </w:rPr>
        <w:t>, gm. Lichnowy objętej księgą wieczystą KW GD1M/000</w:t>
      </w:r>
      <w:r>
        <w:rPr>
          <w:rFonts w:ascii="Arial" w:hAnsi="Arial" w:cs="Arial"/>
        </w:rPr>
        <w:t>18930/6</w:t>
      </w:r>
      <w:r w:rsidRPr="00F84253">
        <w:rPr>
          <w:rFonts w:ascii="Arial" w:hAnsi="Arial" w:cs="Arial"/>
        </w:rPr>
        <w:t xml:space="preserve"> prowadzoną przez Sąd Rejonowy w Malborku V Wydział Ksiąg Wieczystych.</w:t>
      </w:r>
    </w:p>
    <w:p w14:paraId="66E6B9F8" w14:textId="77777777" w:rsidR="00277735" w:rsidRDefault="00277735" w:rsidP="00277735">
      <w:pPr>
        <w:pStyle w:val="Akapitzlist"/>
        <w:numPr>
          <w:ilvl w:val="0"/>
          <w:numId w:val="1"/>
        </w:numPr>
        <w:spacing w:after="120" w:line="276" w:lineRule="auto"/>
        <w:ind w:left="284"/>
        <w:jc w:val="both"/>
        <w:rPr>
          <w:rFonts w:ascii="Arial" w:hAnsi="Arial" w:cs="Arial"/>
        </w:rPr>
      </w:pPr>
      <w:r w:rsidRPr="00F84253">
        <w:rPr>
          <w:rFonts w:ascii="Arial" w:hAnsi="Arial" w:cs="Arial"/>
        </w:rPr>
        <w:t>Służebność, o której mowa w ust.1 polega na prawie udostępnienia w/w nieruchomości gminn</w:t>
      </w:r>
      <w:r>
        <w:rPr>
          <w:rFonts w:ascii="Arial" w:hAnsi="Arial" w:cs="Arial"/>
        </w:rPr>
        <w:t xml:space="preserve">ych </w:t>
      </w:r>
      <w:r w:rsidRPr="00F84253">
        <w:rPr>
          <w:rFonts w:ascii="Arial" w:hAnsi="Arial" w:cs="Arial"/>
        </w:rPr>
        <w:t>dla</w:t>
      </w:r>
      <w:r>
        <w:rPr>
          <w:rFonts w:ascii="Arial" w:hAnsi="Arial" w:cs="Arial"/>
        </w:rPr>
        <w:t>:</w:t>
      </w:r>
    </w:p>
    <w:p w14:paraId="0B050B70" w14:textId="5C186B37" w:rsidR="00277735" w:rsidRDefault="00277735" w:rsidP="00277735">
      <w:pPr>
        <w:pStyle w:val="Akapitzlist"/>
        <w:numPr>
          <w:ilvl w:val="0"/>
          <w:numId w:val="2"/>
        </w:numPr>
        <w:spacing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 działce nr 214 przyłącza </w:t>
      </w:r>
      <w:r w:rsidRPr="001069AA">
        <w:rPr>
          <w:rFonts w:ascii="Arial" w:hAnsi="Arial" w:cs="Arial"/>
        </w:rPr>
        <w:t>kablowe</w:t>
      </w:r>
      <w:r>
        <w:rPr>
          <w:rFonts w:ascii="Arial" w:hAnsi="Arial" w:cs="Arial"/>
        </w:rPr>
        <w:t>go</w:t>
      </w:r>
      <w:r w:rsidRPr="001069AA">
        <w:rPr>
          <w:rFonts w:ascii="Arial" w:hAnsi="Arial" w:cs="Arial"/>
        </w:rPr>
        <w:t xml:space="preserve"> typu YAKXS, 4x</w:t>
      </w:r>
      <w:r>
        <w:rPr>
          <w:rFonts w:ascii="Arial" w:hAnsi="Arial" w:cs="Arial"/>
        </w:rPr>
        <w:t>70</w:t>
      </w:r>
      <w:r>
        <w:rPr>
          <w:rFonts w:ascii="Arial" w:hAnsi="Arial" w:cs="Arial"/>
        </w:rPr>
        <w:t>mm2</w:t>
      </w:r>
      <w:r w:rsidRPr="001069AA">
        <w:rPr>
          <w:rFonts w:ascii="Arial" w:hAnsi="Arial" w:cs="Arial"/>
        </w:rPr>
        <w:t xml:space="preserve"> o długości </w:t>
      </w:r>
      <w:r>
        <w:rPr>
          <w:rFonts w:ascii="Arial" w:hAnsi="Arial" w:cs="Arial"/>
        </w:rPr>
        <w:t>5</w:t>
      </w:r>
      <w:r w:rsidRPr="001069AA">
        <w:rPr>
          <w:rFonts w:ascii="Arial" w:hAnsi="Arial" w:cs="Arial"/>
        </w:rPr>
        <w:t xml:space="preserve"> m</w:t>
      </w:r>
    </w:p>
    <w:p w14:paraId="6AEEA0A6" w14:textId="77777777" w:rsidR="00277735" w:rsidRDefault="00277735" w:rsidP="00277735">
      <w:pPr>
        <w:pStyle w:val="Akapitzlist"/>
        <w:numPr>
          <w:ilvl w:val="0"/>
          <w:numId w:val="2"/>
        </w:numPr>
        <w:spacing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 działce nr 212 </w:t>
      </w:r>
      <w:r>
        <w:rPr>
          <w:rFonts w:ascii="Arial" w:hAnsi="Arial" w:cs="Arial"/>
        </w:rPr>
        <w:t xml:space="preserve">przyłącza </w:t>
      </w:r>
      <w:r w:rsidRPr="001069AA">
        <w:rPr>
          <w:rFonts w:ascii="Arial" w:hAnsi="Arial" w:cs="Arial"/>
        </w:rPr>
        <w:t>kablowe</w:t>
      </w:r>
      <w:r>
        <w:rPr>
          <w:rFonts w:ascii="Arial" w:hAnsi="Arial" w:cs="Arial"/>
        </w:rPr>
        <w:t>go</w:t>
      </w:r>
      <w:r w:rsidRPr="001069AA">
        <w:rPr>
          <w:rFonts w:ascii="Arial" w:hAnsi="Arial" w:cs="Arial"/>
        </w:rPr>
        <w:t xml:space="preserve"> typu YAKXS, 4x</w:t>
      </w:r>
      <w:r>
        <w:rPr>
          <w:rFonts w:ascii="Arial" w:hAnsi="Arial" w:cs="Arial"/>
        </w:rPr>
        <w:t>70mm2</w:t>
      </w:r>
      <w:r w:rsidRPr="001069AA">
        <w:rPr>
          <w:rFonts w:ascii="Arial" w:hAnsi="Arial" w:cs="Arial"/>
        </w:rPr>
        <w:t xml:space="preserve"> o długości </w:t>
      </w:r>
      <w:r>
        <w:rPr>
          <w:rFonts w:ascii="Arial" w:hAnsi="Arial" w:cs="Arial"/>
        </w:rPr>
        <w:t>44</w:t>
      </w:r>
      <w:r w:rsidRPr="001069AA">
        <w:rPr>
          <w:rFonts w:ascii="Arial" w:hAnsi="Arial" w:cs="Arial"/>
        </w:rPr>
        <w:t xml:space="preserve"> m</w:t>
      </w:r>
      <w:r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złącza kablowo-pomiarowego</w:t>
      </w:r>
    </w:p>
    <w:p w14:paraId="2AEEC0F3" w14:textId="78BAF9E0" w:rsidR="00277735" w:rsidRPr="00080BEA" w:rsidRDefault="00277735" w:rsidP="00277735">
      <w:pPr>
        <w:pStyle w:val="Akapitzlist"/>
        <w:spacing w:after="120" w:line="276" w:lineRule="auto"/>
        <w:ind w:left="644"/>
        <w:jc w:val="both"/>
        <w:rPr>
          <w:rFonts w:ascii="Arial" w:hAnsi="Arial" w:cs="Arial"/>
        </w:rPr>
      </w:pPr>
      <w:r w:rsidRPr="00080BEA">
        <w:rPr>
          <w:rFonts w:ascii="Arial" w:hAnsi="Arial" w:cs="Arial"/>
        </w:rPr>
        <w:t>któr</w:t>
      </w:r>
      <w:r>
        <w:rPr>
          <w:rFonts w:ascii="Arial" w:hAnsi="Arial" w:cs="Arial"/>
        </w:rPr>
        <w:t>ych</w:t>
      </w:r>
      <w:r w:rsidRPr="00080BEA">
        <w:rPr>
          <w:rFonts w:ascii="Arial" w:hAnsi="Arial" w:cs="Arial"/>
        </w:rPr>
        <w:t xml:space="preserve"> lokalizację określa załącznik do niniejszej uchwały stanowiący jej integralną część. </w:t>
      </w:r>
    </w:p>
    <w:p w14:paraId="246CE5C6" w14:textId="14C5891F" w:rsidR="00277735" w:rsidRPr="00277735" w:rsidRDefault="00277735" w:rsidP="00277735">
      <w:pPr>
        <w:pStyle w:val="Akapitzlist"/>
        <w:numPr>
          <w:ilvl w:val="0"/>
          <w:numId w:val="1"/>
        </w:numPr>
        <w:spacing w:after="200" w:line="276" w:lineRule="auto"/>
        <w:jc w:val="both"/>
        <w:rPr>
          <w:rFonts w:ascii="Arial" w:hAnsi="Arial" w:cs="Arial"/>
        </w:rPr>
      </w:pPr>
      <w:r w:rsidRPr="00277735">
        <w:rPr>
          <w:rFonts w:ascii="Arial" w:hAnsi="Arial" w:cs="Arial"/>
        </w:rPr>
        <w:t xml:space="preserve">Szczegółowe warunki służebności zostaną określone w porozumieniu i  akcie notarialnym o ustanowieniu służebności </w:t>
      </w:r>
      <w:proofErr w:type="spellStart"/>
      <w:r w:rsidRPr="00277735">
        <w:rPr>
          <w:rFonts w:ascii="Arial" w:hAnsi="Arial" w:cs="Arial"/>
        </w:rPr>
        <w:t>przesyłu</w:t>
      </w:r>
      <w:proofErr w:type="spellEnd"/>
      <w:r w:rsidRPr="00277735">
        <w:rPr>
          <w:rFonts w:ascii="Arial" w:hAnsi="Arial" w:cs="Arial"/>
        </w:rPr>
        <w:t>.</w:t>
      </w:r>
    </w:p>
    <w:p w14:paraId="00B798F4" w14:textId="77777777" w:rsidR="00277735" w:rsidRPr="00080BEA" w:rsidRDefault="00277735" w:rsidP="00277735">
      <w:pPr>
        <w:pStyle w:val="Akapitzlist"/>
        <w:numPr>
          <w:ilvl w:val="0"/>
          <w:numId w:val="1"/>
        </w:numPr>
        <w:spacing w:after="200" w:line="276" w:lineRule="auto"/>
        <w:jc w:val="both"/>
        <w:rPr>
          <w:rFonts w:ascii="Arial" w:hAnsi="Arial" w:cs="Arial"/>
        </w:rPr>
      </w:pPr>
      <w:r w:rsidRPr="00080BEA">
        <w:rPr>
          <w:rFonts w:ascii="Arial" w:hAnsi="Arial" w:cs="Arial"/>
        </w:rPr>
        <w:t>Ustanowienie służebności nastąpi za jednorazowym wynagrodzeniem określonym w operacie szacunkowym.</w:t>
      </w:r>
    </w:p>
    <w:p w14:paraId="1E7368B6" w14:textId="77777777" w:rsidR="00277735" w:rsidRPr="00080BEA" w:rsidRDefault="00277735" w:rsidP="00277735">
      <w:pPr>
        <w:jc w:val="center"/>
        <w:rPr>
          <w:rFonts w:ascii="Arial" w:hAnsi="Arial" w:cs="Arial"/>
        </w:rPr>
      </w:pPr>
      <w:r w:rsidRPr="00080BEA">
        <w:rPr>
          <w:rFonts w:ascii="Arial" w:hAnsi="Arial" w:cs="Arial"/>
        </w:rPr>
        <w:t>§ 2</w:t>
      </w:r>
    </w:p>
    <w:p w14:paraId="4C84DE11" w14:textId="77777777" w:rsidR="00277735" w:rsidRPr="00080BEA" w:rsidRDefault="00277735" w:rsidP="00277735">
      <w:pPr>
        <w:jc w:val="both"/>
        <w:rPr>
          <w:rFonts w:ascii="Arial" w:hAnsi="Arial" w:cs="Arial"/>
        </w:rPr>
      </w:pPr>
      <w:r w:rsidRPr="00080BEA">
        <w:rPr>
          <w:rFonts w:ascii="Arial" w:hAnsi="Arial" w:cs="Arial"/>
        </w:rPr>
        <w:t>Uchwała wchodzi w życie z dniem podjęcia.</w:t>
      </w:r>
    </w:p>
    <w:p w14:paraId="20481040" w14:textId="77777777" w:rsidR="00277735" w:rsidRPr="00080BEA" w:rsidRDefault="00277735" w:rsidP="00277735">
      <w:pPr>
        <w:jc w:val="both"/>
        <w:rPr>
          <w:rFonts w:ascii="Arial" w:hAnsi="Arial" w:cs="Arial"/>
        </w:rPr>
      </w:pPr>
    </w:p>
    <w:p w14:paraId="07A42FC9" w14:textId="77777777" w:rsidR="00277735" w:rsidRPr="00080BEA" w:rsidRDefault="00277735" w:rsidP="00277735">
      <w:pPr>
        <w:jc w:val="center"/>
        <w:rPr>
          <w:rFonts w:ascii="Arial" w:hAnsi="Arial" w:cs="Arial"/>
          <w:shd w:val="clear" w:color="auto" w:fill="F6F7F8"/>
        </w:rPr>
      </w:pPr>
    </w:p>
    <w:p w14:paraId="40C9DEE7" w14:textId="77777777" w:rsidR="00277735" w:rsidRPr="00080BEA" w:rsidRDefault="00277735" w:rsidP="00277735">
      <w:pPr>
        <w:jc w:val="center"/>
        <w:rPr>
          <w:rFonts w:ascii="Arial" w:hAnsi="Arial" w:cs="Arial"/>
          <w:shd w:val="clear" w:color="auto" w:fill="F6F7F8"/>
        </w:rPr>
      </w:pPr>
    </w:p>
    <w:p w14:paraId="1B791631" w14:textId="77777777" w:rsidR="00277735" w:rsidRDefault="00277735" w:rsidP="00277735">
      <w:pPr>
        <w:jc w:val="center"/>
        <w:rPr>
          <w:rFonts w:ascii="Arial" w:hAnsi="Arial" w:cs="Arial"/>
          <w:shd w:val="clear" w:color="auto" w:fill="F6F7F8"/>
        </w:rPr>
      </w:pPr>
    </w:p>
    <w:p w14:paraId="0F551A37" w14:textId="77777777" w:rsidR="00277735" w:rsidRDefault="00277735" w:rsidP="00277735">
      <w:pPr>
        <w:jc w:val="center"/>
        <w:rPr>
          <w:rFonts w:ascii="Arial" w:hAnsi="Arial" w:cs="Arial"/>
          <w:shd w:val="clear" w:color="auto" w:fill="F6F7F8"/>
        </w:rPr>
      </w:pPr>
    </w:p>
    <w:p w14:paraId="4EDB5D3D" w14:textId="77777777" w:rsidR="00277735" w:rsidRDefault="00277735" w:rsidP="00277735">
      <w:pPr>
        <w:jc w:val="center"/>
        <w:rPr>
          <w:rFonts w:ascii="Arial" w:hAnsi="Arial" w:cs="Arial"/>
          <w:shd w:val="clear" w:color="auto" w:fill="F6F7F8"/>
        </w:rPr>
      </w:pPr>
    </w:p>
    <w:p w14:paraId="5094BBE9" w14:textId="77777777" w:rsidR="00277735" w:rsidRDefault="00277735" w:rsidP="00277735">
      <w:pPr>
        <w:jc w:val="center"/>
        <w:rPr>
          <w:rFonts w:ascii="Arial" w:hAnsi="Arial" w:cs="Arial"/>
          <w:shd w:val="clear" w:color="auto" w:fill="F6F7F8"/>
        </w:rPr>
      </w:pPr>
    </w:p>
    <w:p w14:paraId="74F9AFCF" w14:textId="77777777" w:rsidR="00277735" w:rsidRPr="00080BEA" w:rsidRDefault="00277735" w:rsidP="00277735">
      <w:pPr>
        <w:jc w:val="center"/>
        <w:rPr>
          <w:rFonts w:ascii="Arial" w:hAnsi="Arial" w:cs="Arial"/>
          <w:shd w:val="clear" w:color="auto" w:fill="F6F7F8"/>
        </w:rPr>
      </w:pPr>
    </w:p>
    <w:p w14:paraId="29DA940F" w14:textId="77777777" w:rsidR="00277735" w:rsidRPr="00080BEA" w:rsidRDefault="00277735" w:rsidP="00277735">
      <w:pPr>
        <w:jc w:val="center"/>
        <w:rPr>
          <w:rFonts w:ascii="Arial" w:hAnsi="Arial" w:cs="Arial"/>
          <w:shd w:val="clear" w:color="auto" w:fill="F6F7F8"/>
        </w:rPr>
      </w:pPr>
    </w:p>
    <w:p w14:paraId="416EC0AA" w14:textId="77777777" w:rsidR="00277735" w:rsidRPr="00080BEA" w:rsidRDefault="00277735" w:rsidP="00277735">
      <w:pPr>
        <w:jc w:val="center"/>
        <w:rPr>
          <w:rFonts w:ascii="Arial" w:hAnsi="Arial" w:cs="Arial"/>
          <w:shd w:val="clear" w:color="auto" w:fill="F6F7F8"/>
        </w:rPr>
      </w:pPr>
    </w:p>
    <w:p w14:paraId="50E222F5" w14:textId="77777777" w:rsidR="00277735" w:rsidRPr="00080BEA" w:rsidRDefault="00277735" w:rsidP="00277735">
      <w:pPr>
        <w:jc w:val="center"/>
        <w:rPr>
          <w:rFonts w:ascii="Arial" w:hAnsi="Arial" w:cs="Arial"/>
          <w:shd w:val="clear" w:color="auto" w:fill="F6F7F8"/>
        </w:rPr>
      </w:pPr>
      <w:r w:rsidRPr="00080BEA">
        <w:rPr>
          <w:rFonts w:ascii="Arial" w:hAnsi="Arial" w:cs="Arial"/>
          <w:shd w:val="clear" w:color="auto" w:fill="F6F7F8"/>
        </w:rPr>
        <w:t>Uzasadnienie</w:t>
      </w:r>
    </w:p>
    <w:p w14:paraId="0E63EBBF" w14:textId="77777777" w:rsidR="00277735" w:rsidRPr="00080BEA" w:rsidRDefault="00277735" w:rsidP="00277735">
      <w:pPr>
        <w:spacing w:after="0"/>
        <w:jc w:val="center"/>
        <w:rPr>
          <w:rFonts w:ascii="Arial" w:hAnsi="Arial" w:cs="Arial"/>
        </w:rPr>
      </w:pPr>
    </w:p>
    <w:p w14:paraId="2A57B097" w14:textId="66CD0AE0" w:rsidR="00277735" w:rsidRPr="001069AA" w:rsidRDefault="00277735" w:rsidP="00277735">
      <w:pPr>
        <w:pStyle w:val="Default"/>
        <w:spacing w:after="27"/>
        <w:jc w:val="both"/>
        <w:rPr>
          <w:rFonts w:ascii="Arial" w:hAnsi="Arial" w:cs="Arial"/>
          <w:sz w:val="22"/>
          <w:szCs w:val="22"/>
        </w:rPr>
      </w:pPr>
      <w:r w:rsidRPr="001069AA">
        <w:rPr>
          <w:rFonts w:ascii="Arial" w:hAnsi="Arial" w:cs="Arial"/>
          <w:sz w:val="22"/>
          <w:szCs w:val="22"/>
        </w:rPr>
        <w:t xml:space="preserve">W dniu </w:t>
      </w:r>
      <w:r>
        <w:rPr>
          <w:rFonts w:ascii="Arial" w:hAnsi="Arial" w:cs="Arial"/>
          <w:sz w:val="22"/>
          <w:szCs w:val="22"/>
        </w:rPr>
        <w:t>14 kwietnia</w:t>
      </w:r>
      <w:r>
        <w:rPr>
          <w:rFonts w:ascii="Arial" w:hAnsi="Arial" w:cs="Arial"/>
          <w:sz w:val="22"/>
          <w:szCs w:val="22"/>
        </w:rPr>
        <w:t xml:space="preserve"> 2025</w:t>
      </w:r>
      <w:r w:rsidRPr="001069AA">
        <w:rPr>
          <w:rFonts w:ascii="Arial" w:hAnsi="Arial" w:cs="Arial"/>
          <w:sz w:val="22"/>
          <w:szCs w:val="22"/>
        </w:rPr>
        <w:t xml:space="preserve"> roku Firma Energa-Operator Spółka Akcyjna złożyła wniosek o ustanowienie służebności </w:t>
      </w:r>
      <w:proofErr w:type="spellStart"/>
      <w:r w:rsidRPr="001069AA">
        <w:rPr>
          <w:rFonts w:ascii="Arial" w:hAnsi="Arial" w:cs="Arial"/>
          <w:sz w:val="22"/>
          <w:szCs w:val="22"/>
        </w:rPr>
        <w:t>przesyłu</w:t>
      </w:r>
      <w:proofErr w:type="spellEnd"/>
      <w:r w:rsidRPr="001069AA">
        <w:rPr>
          <w:rFonts w:ascii="Arial" w:hAnsi="Arial" w:cs="Arial"/>
          <w:sz w:val="22"/>
          <w:szCs w:val="22"/>
        </w:rPr>
        <w:t xml:space="preserve"> dla projektowanego odcinka </w:t>
      </w:r>
      <w:r>
        <w:rPr>
          <w:rFonts w:ascii="Arial" w:hAnsi="Arial" w:cs="Arial"/>
          <w:sz w:val="22"/>
          <w:szCs w:val="22"/>
        </w:rPr>
        <w:t>przyłącza</w:t>
      </w:r>
      <w:r w:rsidRPr="001069AA">
        <w:rPr>
          <w:rFonts w:ascii="Arial" w:hAnsi="Arial" w:cs="Arial"/>
          <w:sz w:val="22"/>
          <w:szCs w:val="22"/>
        </w:rPr>
        <w:t xml:space="preserve"> kablowe</w:t>
      </w:r>
      <w:r>
        <w:rPr>
          <w:rFonts w:ascii="Arial" w:hAnsi="Arial" w:cs="Arial"/>
          <w:sz w:val="22"/>
          <w:szCs w:val="22"/>
        </w:rPr>
        <w:t xml:space="preserve">go </w:t>
      </w:r>
      <w:r w:rsidRPr="001069AA">
        <w:rPr>
          <w:rFonts w:ascii="Arial" w:hAnsi="Arial" w:cs="Arial"/>
          <w:sz w:val="22"/>
          <w:szCs w:val="22"/>
        </w:rPr>
        <w:t xml:space="preserve">typu YAKXS o długości całkowitej </w:t>
      </w:r>
      <w:r>
        <w:rPr>
          <w:rFonts w:ascii="Arial" w:hAnsi="Arial" w:cs="Arial"/>
          <w:sz w:val="22"/>
          <w:szCs w:val="22"/>
        </w:rPr>
        <w:t>5</w:t>
      </w:r>
      <w:r w:rsidRPr="001069AA">
        <w:rPr>
          <w:rFonts w:ascii="Arial" w:hAnsi="Arial" w:cs="Arial"/>
          <w:sz w:val="22"/>
          <w:szCs w:val="22"/>
        </w:rPr>
        <w:t xml:space="preserve"> m na działce o nr </w:t>
      </w:r>
      <w:r>
        <w:rPr>
          <w:rFonts w:ascii="Arial" w:hAnsi="Arial" w:cs="Arial"/>
          <w:sz w:val="22"/>
          <w:szCs w:val="22"/>
        </w:rPr>
        <w:t>214 i o długości całkowitej 44 m oraz złącza kablowo-pomiarowego na działce o nr 212</w:t>
      </w:r>
      <w:r w:rsidRPr="001069AA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1069AA">
        <w:rPr>
          <w:rFonts w:ascii="Arial" w:hAnsi="Arial" w:cs="Arial"/>
          <w:sz w:val="22"/>
          <w:szCs w:val="22"/>
        </w:rPr>
        <w:t>obr</w:t>
      </w:r>
      <w:proofErr w:type="spellEnd"/>
      <w:r w:rsidRPr="001069AA">
        <w:rPr>
          <w:rFonts w:ascii="Arial" w:hAnsi="Arial" w:cs="Arial"/>
          <w:sz w:val="22"/>
          <w:szCs w:val="22"/>
        </w:rPr>
        <w:t>. 220903_2.000</w:t>
      </w:r>
      <w:r>
        <w:rPr>
          <w:rFonts w:ascii="Arial" w:hAnsi="Arial" w:cs="Arial"/>
          <w:sz w:val="22"/>
          <w:szCs w:val="22"/>
        </w:rPr>
        <w:t>2 Dąbrowa</w:t>
      </w:r>
      <w:r w:rsidRPr="001069AA">
        <w:rPr>
          <w:rFonts w:ascii="Arial" w:hAnsi="Arial" w:cs="Arial"/>
          <w:sz w:val="22"/>
          <w:szCs w:val="22"/>
        </w:rPr>
        <w:t>, któr</w:t>
      </w:r>
      <w:r>
        <w:rPr>
          <w:rFonts w:ascii="Arial" w:hAnsi="Arial" w:cs="Arial"/>
          <w:sz w:val="22"/>
          <w:szCs w:val="22"/>
        </w:rPr>
        <w:t>e</w:t>
      </w:r>
      <w:r w:rsidRPr="001069AA">
        <w:rPr>
          <w:rFonts w:ascii="Arial" w:hAnsi="Arial" w:cs="Arial"/>
          <w:sz w:val="22"/>
          <w:szCs w:val="22"/>
        </w:rPr>
        <w:t xml:space="preserve"> stanowi</w:t>
      </w:r>
      <w:r w:rsidR="006E789B">
        <w:rPr>
          <w:rFonts w:ascii="Arial" w:hAnsi="Arial" w:cs="Arial"/>
          <w:sz w:val="22"/>
          <w:szCs w:val="22"/>
        </w:rPr>
        <w:t>ą</w:t>
      </w:r>
      <w:r w:rsidRPr="001069AA">
        <w:rPr>
          <w:rFonts w:ascii="Arial" w:hAnsi="Arial" w:cs="Arial"/>
          <w:sz w:val="22"/>
          <w:szCs w:val="22"/>
        </w:rPr>
        <w:t xml:space="preserve"> własność Gminy Lichnowy i </w:t>
      </w:r>
      <w:r w:rsidR="006E789B">
        <w:rPr>
          <w:rFonts w:ascii="Arial" w:hAnsi="Arial" w:cs="Arial"/>
          <w:sz w:val="22"/>
          <w:szCs w:val="22"/>
        </w:rPr>
        <w:t xml:space="preserve">są </w:t>
      </w:r>
      <w:r w:rsidRPr="001069AA">
        <w:rPr>
          <w:rFonts w:ascii="Arial" w:hAnsi="Arial" w:cs="Arial"/>
          <w:sz w:val="22"/>
          <w:szCs w:val="22"/>
        </w:rPr>
        <w:t>położon</w:t>
      </w:r>
      <w:r w:rsidR="006E789B">
        <w:rPr>
          <w:rFonts w:ascii="Arial" w:hAnsi="Arial" w:cs="Arial"/>
          <w:sz w:val="22"/>
          <w:szCs w:val="22"/>
        </w:rPr>
        <w:t>e</w:t>
      </w:r>
      <w:r w:rsidRPr="001069AA">
        <w:rPr>
          <w:rFonts w:ascii="Arial" w:hAnsi="Arial" w:cs="Arial"/>
          <w:sz w:val="22"/>
          <w:szCs w:val="22"/>
        </w:rPr>
        <w:t xml:space="preserve"> na terenie gminy Lichnowy.</w:t>
      </w:r>
    </w:p>
    <w:p w14:paraId="011E5F29" w14:textId="77777777" w:rsidR="00277735" w:rsidRPr="001069AA" w:rsidRDefault="00277735" w:rsidP="00277735">
      <w:pPr>
        <w:pStyle w:val="Default"/>
        <w:spacing w:after="27"/>
        <w:jc w:val="both"/>
        <w:rPr>
          <w:rFonts w:ascii="Arial" w:hAnsi="Arial" w:cs="Arial"/>
          <w:sz w:val="22"/>
          <w:szCs w:val="22"/>
        </w:rPr>
      </w:pPr>
    </w:p>
    <w:p w14:paraId="05355442" w14:textId="57B4F888" w:rsidR="00277735" w:rsidRPr="001069AA" w:rsidRDefault="00277735" w:rsidP="00277735">
      <w:pPr>
        <w:jc w:val="both"/>
        <w:rPr>
          <w:rFonts w:ascii="Arial" w:hAnsi="Arial" w:cs="Arial"/>
        </w:rPr>
      </w:pPr>
      <w:r w:rsidRPr="001069AA">
        <w:rPr>
          <w:rFonts w:ascii="Arial" w:hAnsi="Arial" w:cs="Arial"/>
        </w:rPr>
        <w:t xml:space="preserve">Z uwagi na społecznie uzasadnioną potrzebę realizacji przedmiotowej inwestycji, która umożliwi zasilanie w energię elektryczną nieruchomości w obrębie </w:t>
      </w:r>
      <w:r>
        <w:rPr>
          <w:rFonts w:ascii="Arial" w:hAnsi="Arial" w:cs="Arial"/>
        </w:rPr>
        <w:t xml:space="preserve">miejscowości </w:t>
      </w:r>
      <w:r w:rsidR="006E789B">
        <w:rPr>
          <w:rFonts w:ascii="Arial" w:hAnsi="Arial" w:cs="Arial"/>
        </w:rPr>
        <w:t>Dąbrowa</w:t>
      </w:r>
      <w:r w:rsidRPr="001069AA">
        <w:rPr>
          <w:rFonts w:ascii="Arial" w:hAnsi="Arial" w:cs="Arial"/>
        </w:rPr>
        <w:t xml:space="preserve">, zasadne jest wyrażenie zgody na lokalizację projektowanego odcinka  linii kablowej wraz </w:t>
      </w:r>
      <w:r w:rsidR="006E789B">
        <w:rPr>
          <w:rFonts w:ascii="Arial" w:hAnsi="Arial" w:cs="Arial"/>
        </w:rPr>
        <w:t>ze złączem kablowo-pomiarowym</w:t>
      </w:r>
      <w:r w:rsidRPr="001069AA">
        <w:rPr>
          <w:rFonts w:ascii="Arial" w:hAnsi="Arial" w:cs="Arial"/>
        </w:rPr>
        <w:t>.</w:t>
      </w:r>
    </w:p>
    <w:p w14:paraId="69EE0978" w14:textId="2DC34BC5" w:rsidR="00277735" w:rsidRPr="001069AA" w:rsidRDefault="00277735" w:rsidP="00277735">
      <w:pPr>
        <w:pStyle w:val="Default"/>
        <w:spacing w:after="27"/>
        <w:jc w:val="both"/>
        <w:rPr>
          <w:rFonts w:ascii="Arial" w:hAnsi="Arial" w:cs="Arial"/>
          <w:bCs/>
          <w:sz w:val="22"/>
          <w:szCs w:val="22"/>
        </w:rPr>
      </w:pPr>
      <w:r w:rsidRPr="001069AA">
        <w:rPr>
          <w:rFonts w:ascii="Arial" w:hAnsi="Arial" w:cs="Arial"/>
          <w:sz w:val="22"/>
          <w:szCs w:val="22"/>
        </w:rPr>
        <w:t xml:space="preserve">Służebność </w:t>
      </w:r>
      <w:proofErr w:type="spellStart"/>
      <w:r w:rsidRPr="001069AA">
        <w:rPr>
          <w:rFonts w:ascii="Arial" w:hAnsi="Arial" w:cs="Arial"/>
          <w:sz w:val="22"/>
          <w:szCs w:val="22"/>
        </w:rPr>
        <w:t>przesyłu</w:t>
      </w:r>
      <w:proofErr w:type="spellEnd"/>
      <w:r w:rsidRPr="001069AA">
        <w:rPr>
          <w:rFonts w:ascii="Arial" w:hAnsi="Arial" w:cs="Arial"/>
          <w:sz w:val="22"/>
          <w:szCs w:val="22"/>
        </w:rPr>
        <w:t xml:space="preserve"> polegać będzie na prawie posadowienia, na nieruchomości obciążonej odcinka energetyczn</w:t>
      </w:r>
      <w:r w:rsidR="006E789B">
        <w:rPr>
          <w:rFonts w:ascii="Arial" w:hAnsi="Arial" w:cs="Arial"/>
          <w:sz w:val="22"/>
          <w:szCs w:val="22"/>
        </w:rPr>
        <w:t>ych przyłączy kablowych</w:t>
      </w:r>
      <w:r w:rsidRPr="001069AA">
        <w:rPr>
          <w:rFonts w:ascii="Arial" w:hAnsi="Arial" w:cs="Arial"/>
          <w:sz w:val="22"/>
          <w:szCs w:val="22"/>
        </w:rPr>
        <w:t xml:space="preserve"> typu YAKXS o długości całkowitej </w:t>
      </w:r>
      <w:r w:rsidR="006E789B">
        <w:rPr>
          <w:rFonts w:ascii="Arial" w:hAnsi="Arial" w:cs="Arial"/>
          <w:sz w:val="22"/>
          <w:szCs w:val="22"/>
        </w:rPr>
        <w:t>49</w:t>
      </w:r>
      <w:r w:rsidRPr="001069AA">
        <w:rPr>
          <w:rFonts w:ascii="Arial" w:hAnsi="Arial" w:cs="Arial"/>
          <w:sz w:val="22"/>
          <w:szCs w:val="22"/>
        </w:rPr>
        <w:t xml:space="preserve"> m w pasie drogowym dr</w:t>
      </w:r>
      <w:r w:rsidR="006E789B">
        <w:rPr>
          <w:rFonts w:ascii="Arial" w:hAnsi="Arial" w:cs="Arial"/>
          <w:sz w:val="22"/>
          <w:szCs w:val="22"/>
        </w:rPr>
        <w:t>óg</w:t>
      </w:r>
      <w:r w:rsidRPr="001069AA">
        <w:rPr>
          <w:rFonts w:ascii="Arial" w:hAnsi="Arial" w:cs="Arial"/>
          <w:sz w:val="22"/>
          <w:szCs w:val="22"/>
        </w:rPr>
        <w:t xml:space="preserve"> wewnętrzn</w:t>
      </w:r>
      <w:r w:rsidR="006E789B">
        <w:rPr>
          <w:rFonts w:ascii="Arial" w:hAnsi="Arial" w:cs="Arial"/>
          <w:sz w:val="22"/>
          <w:szCs w:val="22"/>
        </w:rPr>
        <w:t>ych</w:t>
      </w:r>
      <w:r w:rsidRPr="001069AA">
        <w:rPr>
          <w:rFonts w:ascii="Arial" w:hAnsi="Arial" w:cs="Arial"/>
          <w:sz w:val="22"/>
          <w:szCs w:val="22"/>
        </w:rPr>
        <w:t xml:space="preserve"> znajdując</w:t>
      </w:r>
      <w:r w:rsidR="006E789B">
        <w:rPr>
          <w:rFonts w:ascii="Arial" w:hAnsi="Arial" w:cs="Arial"/>
          <w:sz w:val="22"/>
          <w:szCs w:val="22"/>
        </w:rPr>
        <w:t>ych</w:t>
      </w:r>
      <w:r w:rsidRPr="001069AA">
        <w:rPr>
          <w:rFonts w:ascii="Arial" w:hAnsi="Arial" w:cs="Arial"/>
          <w:sz w:val="22"/>
          <w:szCs w:val="22"/>
        </w:rPr>
        <w:t xml:space="preserve"> się na  dział</w:t>
      </w:r>
      <w:r w:rsidR="006E789B">
        <w:rPr>
          <w:rFonts w:ascii="Arial" w:hAnsi="Arial" w:cs="Arial"/>
          <w:sz w:val="22"/>
          <w:szCs w:val="22"/>
        </w:rPr>
        <w:t>kach</w:t>
      </w:r>
      <w:r w:rsidRPr="001069AA">
        <w:rPr>
          <w:rFonts w:ascii="Arial" w:hAnsi="Arial" w:cs="Arial"/>
          <w:sz w:val="22"/>
          <w:szCs w:val="22"/>
        </w:rPr>
        <w:t xml:space="preserve"> nr </w:t>
      </w:r>
      <w:r w:rsidR="006E789B">
        <w:rPr>
          <w:rFonts w:ascii="Arial" w:hAnsi="Arial" w:cs="Arial"/>
          <w:sz w:val="22"/>
          <w:szCs w:val="22"/>
        </w:rPr>
        <w:t>212 i 214</w:t>
      </w:r>
      <w:r w:rsidRPr="001069AA">
        <w:rPr>
          <w:rFonts w:ascii="Arial" w:hAnsi="Arial" w:cs="Arial"/>
          <w:bCs/>
          <w:sz w:val="22"/>
          <w:szCs w:val="22"/>
        </w:rPr>
        <w:t xml:space="preserve"> obręb </w:t>
      </w:r>
      <w:r w:rsidR="006E789B">
        <w:rPr>
          <w:rFonts w:ascii="Arial" w:hAnsi="Arial" w:cs="Arial"/>
          <w:bCs/>
          <w:sz w:val="22"/>
          <w:szCs w:val="22"/>
        </w:rPr>
        <w:t xml:space="preserve">Dąbrowa </w:t>
      </w:r>
      <w:r w:rsidRPr="001069AA">
        <w:rPr>
          <w:rFonts w:ascii="Arial" w:hAnsi="Arial" w:cs="Arial"/>
          <w:bCs/>
          <w:sz w:val="22"/>
          <w:szCs w:val="22"/>
        </w:rPr>
        <w:t>w miejscowości</w:t>
      </w:r>
      <w:r w:rsidR="006E789B">
        <w:rPr>
          <w:rFonts w:ascii="Arial" w:hAnsi="Arial" w:cs="Arial"/>
          <w:bCs/>
          <w:sz w:val="22"/>
          <w:szCs w:val="22"/>
        </w:rPr>
        <w:t xml:space="preserve"> Dąbrowa</w:t>
      </w:r>
      <w:r w:rsidRPr="001069AA">
        <w:rPr>
          <w:rFonts w:ascii="Arial" w:hAnsi="Arial" w:cs="Arial"/>
          <w:bCs/>
          <w:sz w:val="22"/>
          <w:szCs w:val="22"/>
        </w:rPr>
        <w:t>.</w:t>
      </w:r>
    </w:p>
    <w:p w14:paraId="6BEE2D58" w14:textId="77777777" w:rsidR="00277735" w:rsidRPr="001069AA" w:rsidRDefault="00277735" w:rsidP="00277735">
      <w:pPr>
        <w:pStyle w:val="Default"/>
        <w:spacing w:after="27"/>
        <w:jc w:val="both"/>
        <w:rPr>
          <w:rFonts w:ascii="Arial" w:hAnsi="Arial" w:cs="Arial"/>
          <w:sz w:val="22"/>
          <w:szCs w:val="22"/>
        </w:rPr>
      </w:pPr>
    </w:p>
    <w:p w14:paraId="2B4E8760" w14:textId="5B3293EE" w:rsidR="00277735" w:rsidRPr="001069AA" w:rsidRDefault="00277735" w:rsidP="00277735">
      <w:pPr>
        <w:jc w:val="both"/>
        <w:rPr>
          <w:rFonts w:ascii="Arial" w:hAnsi="Arial" w:cs="Arial"/>
        </w:rPr>
      </w:pPr>
      <w:r w:rsidRPr="001069AA">
        <w:rPr>
          <w:rFonts w:ascii="Arial" w:hAnsi="Arial" w:cs="Arial"/>
        </w:rPr>
        <w:t xml:space="preserve">Energa-Operator Spółka Akcyjna uzyska prawo wstępu, przechodu, przejazdu swobodnego, całodobowego dostępu w celu wykonania czynności związanych z posadowieniem </w:t>
      </w:r>
      <w:r w:rsidR="006E789B">
        <w:rPr>
          <w:rFonts w:ascii="Arial" w:hAnsi="Arial" w:cs="Arial"/>
        </w:rPr>
        <w:t>przyłączy</w:t>
      </w:r>
      <w:r w:rsidRPr="001069AA">
        <w:rPr>
          <w:rFonts w:ascii="Arial" w:hAnsi="Arial" w:cs="Arial"/>
        </w:rPr>
        <w:t xml:space="preserve"> kablow</w:t>
      </w:r>
      <w:r w:rsidR="006E789B">
        <w:rPr>
          <w:rFonts w:ascii="Arial" w:hAnsi="Arial" w:cs="Arial"/>
        </w:rPr>
        <w:t>ych</w:t>
      </w:r>
      <w:r w:rsidRPr="001069AA">
        <w:rPr>
          <w:rFonts w:ascii="Arial" w:hAnsi="Arial" w:cs="Arial"/>
        </w:rPr>
        <w:t xml:space="preserve"> oraz</w:t>
      </w:r>
      <w:r w:rsidR="006E789B">
        <w:rPr>
          <w:rFonts w:ascii="Arial" w:hAnsi="Arial" w:cs="Arial"/>
        </w:rPr>
        <w:t xml:space="preserve"> ich</w:t>
      </w:r>
      <w:r w:rsidRPr="001069AA">
        <w:rPr>
          <w:rFonts w:ascii="Arial" w:hAnsi="Arial" w:cs="Arial"/>
        </w:rPr>
        <w:t xml:space="preserve"> naprawą, remontem, eksploatacją, konserwacją z obowiązkiem każdorazowego przywrócenia terenu do stanu pierwotnego na koszt Energa Operator S.A.</w:t>
      </w:r>
    </w:p>
    <w:p w14:paraId="7EAC31D5" w14:textId="77777777" w:rsidR="00277735" w:rsidRPr="001069AA" w:rsidRDefault="00277735" w:rsidP="00277735">
      <w:pPr>
        <w:jc w:val="both"/>
        <w:rPr>
          <w:rFonts w:ascii="Arial" w:hAnsi="Arial" w:cs="Arial"/>
        </w:rPr>
      </w:pPr>
      <w:r w:rsidRPr="001069AA">
        <w:rPr>
          <w:rFonts w:ascii="Arial" w:hAnsi="Arial" w:cs="Arial"/>
        </w:rPr>
        <w:tab/>
        <w:t xml:space="preserve">Koszty związane z ustanowieniem przedmiotowej służebności </w:t>
      </w:r>
      <w:proofErr w:type="spellStart"/>
      <w:r w:rsidRPr="001069AA">
        <w:rPr>
          <w:rFonts w:ascii="Arial" w:hAnsi="Arial" w:cs="Arial"/>
        </w:rPr>
        <w:t>przesyłu</w:t>
      </w:r>
      <w:proofErr w:type="spellEnd"/>
      <w:r w:rsidRPr="001069AA">
        <w:rPr>
          <w:rFonts w:ascii="Arial" w:hAnsi="Arial" w:cs="Arial"/>
        </w:rPr>
        <w:t xml:space="preserve"> pokryte zostaną przez Energa-Operator Spółka Akcyjna z siedzibą w Gdańsku przy ulicy Marynarki Polskiej 130. </w:t>
      </w:r>
    </w:p>
    <w:p w14:paraId="2F00AEEB" w14:textId="77777777" w:rsidR="00277735" w:rsidRPr="00080BEA" w:rsidRDefault="00277735" w:rsidP="00277735">
      <w:pPr>
        <w:jc w:val="both"/>
        <w:rPr>
          <w:rFonts w:ascii="Arial" w:hAnsi="Arial" w:cs="Arial"/>
        </w:rPr>
      </w:pPr>
    </w:p>
    <w:p w14:paraId="48432EA2" w14:textId="77777777" w:rsidR="00277735" w:rsidRPr="00080BEA" w:rsidRDefault="00277735" w:rsidP="00277735">
      <w:pPr>
        <w:rPr>
          <w:rFonts w:ascii="Arial" w:hAnsi="Arial" w:cs="Arial"/>
        </w:rPr>
      </w:pPr>
    </w:p>
    <w:bookmarkEnd w:id="0"/>
    <w:p w14:paraId="5460DEB5" w14:textId="77777777" w:rsidR="00277735" w:rsidRPr="00080BEA" w:rsidRDefault="00277735" w:rsidP="00277735">
      <w:pPr>
        <w:rPr>
          <w:rFonts w:ascii="Arial" w:hAnsi="Arial" w:cs="Arial"/>
        </w:rPr>
      </w:pPr>
    </w:p>
    <w:p w14:paraId="4ADAF8EA" w14:textId="77777777" w:rsidR="00F66EF9" w:rsidRDefault="00F66EF9"/>
    <w:sectPr w:rsidR="00F66EF9" w:rsidSect="00277735">
      <w:footerReference w:type="default" r:id="rId5"/>
      <w:pgSz w:w="11906" w:h="16838"/>
      <w:pgMar w:top="851" w:right="1418" w:bottom="124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4CA823" w14:textId="77777777" w:rsidR="006E789B" w:rsidRDefault="006E789B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  <w:p w14:paraId="4EDB0D26" w14:textId="77777777" w:rsidR="006E789B" w:rsidRDefault="006E789B">
    <w:pPr>
      <w:pStyle w:val="Stopka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B1751"/>
    <w:multiLevelType w:val="hybridMultilevel"/>
    <w:tmpl w:val="FD60FB5E"/>
    <w:lvl w:ilvl="0" w:tplc="2B7231A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6D343EDA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 w16cid:durableId="1735545088">
    <w:abstractNumId w:val="1"/>
  </w:num>
  <w:num w:numId="2" w16cid:durableId="13142867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7735"/>
    <w:rsid w:val="00277735"/>
    <w:rsid w:val="00611448"/>
    <w:rsid w:val="006E789B"/>
    <w:rsid w:val="006F5342"/>
    <w:rsid w:val="00937704"/>
    <w:rsid w:val="00A0554C"/>
    <w:rsid w:val="00A70CCB"/>
    <w:rsid w:val="00BC67BE"/>
    <w:rsid w:val="00DB680B"/>
    <w:rsid w:val="00F66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33E36F"/>
  <w15:chartTrackingRefBased/>
  <w15:docId w15:val="{FAE7E748-0941-4254-B476-FBC7A963A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77735"/>
  </w:style>
  <w:style w:type="paragraph" w:styleId="Nagwek1">
    <w:name w:val="heading 1"/>
    <w:basedOn w:val="Normalny"/>
    <w:next w:val="Normalny"/>
    <w:link w:val="Nagwek1Znak"/>
    <w:uiPriority w:val="9"/>
    <w:qFormat/>
    <w:rsid w:val="0027773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7773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7773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7773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7773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7773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7773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7773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7773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7773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7773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7773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77735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77735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7773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7773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7773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7773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7773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7773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7773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7773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7773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7773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7773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77735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7773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77735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77735"/>
    <w:rPr>
      <w:b/>
      <w:bCs/>
      <w:smallCaps/>
      <w:color w:val="2F5496" w:themeColor="accent1" w:themeShade="BF"/>
      <w:spacing w:val="5"/>
    </w:rPr>
  </w:style>
  <w:style w:type="paragraph" w:styleId="Stopka">
    <w:name w:val="footer"/>
    <w:basedOn w:val="Normalny"/>
    <w:link w:val="StopkaZnak"/>
    <w:uiPriority w:val="99"/>
    <w:unhideWhenUsed/>
    <w:rsid w:val="00277735"/>
    <w:pPr>
      <w:tabs>
        <w:tab w:val="center" w:pos="4536"/>
        <w:tab w:val="right" w:pos="9072"/>
      </w:tabs>
      <w:spacing w:after="0" w:line="240" w:lineRule="auto"/>
    </w:pPr>
    <w:rPr>
      <w:rFonts w:eastAsia="Times New Roman" w:cs="Times New Roman"/>
      <w:kern w:val="0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277735"/>
    <w:rPr>
      <w:rFonts w:eastAsia="Times New Roman" w:cs="Times New Roman"/>
      <w:kern w:val="0"/>
      <w14:ligatures w14:val="none"/>
    </w:rPr>
  </w:style>
  <w:style w:type="paragraph" w:customStyle="1" w:styleId="Default">
    <w:name w:val="Default"/>
    <w:rsid w:val="0027773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458</Words>
  <Characters>2752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Stachowiak</dc:creator>
  <cp:keywords/>
  <dc:description/>
  <cp:lastModifiedBy>Anna Stachowiak</cp:lastModifiedBy>
  <cp:revision>1</cp:revision>
  <dcterms:created xsi:type="dcterms:W3CDTF">2025-05-14T06:46:00Z</dcterms:created>
  <dcterms:modified xsi:type="dcterms:W3CDTF">2025-05-14T07:03:00Z</dcterms:modified>
</cp:coreProperties>
</file>