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F" w:rsidRPr="0010179F" w:rsidRDefault="0094585B" w:rsidP="0010179F">
      <w:pPr>
        <w:tabs>
          <w:tab w:val="left" w:pos="310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A6DE2">
        <w:rPr>
          <w:rFonts w:asciiTheme="majorHAnsi" w:hAnsiTheme="majorHAnsi"/>
          <w:b/>
          <w:bCs/>
          <w:sz w:val="24"/>
          <w:szCs w:val="24"/>
        </w:rPr>
        <w:t xml:space="preserve">Regulamin </w:t>
      </w:r>
      <w:r w:rsidR="0010179F" w:rsidRPr="0010179F">
        <w:rPr>
          <w:rFonts w:asciiTheme="majorHAnsi" w:eastAsia="Times New Roman" w:hAnsiTheme="majorHAnsi" w:cs="Times New Roman"/>
          <w:b/>
          <w:sz w:val="24"/>
          <w:szCs w:val="24"/>
        </w:rPr>
        <w:t xml:space="preserve">konkursu </w:t>
      </w:r>
    </w:p>
    <w:p w:rsidR="0010179F" w:rsidRDefault="0010179F" w:rsidP="0010179F">
      <w:pPr>
        <w:tabs>
          <w:tab w:val="left" w:pos="310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179F">
        <w:rPr>
          <w:rFonts w:asciiTheme="majorHAnsi" w:eastAsia="Times New Roman" w:hAnsiTheme="majorHAnsi" w:cs="Times New Roman"/>
          <w:b/>
          <w:sz w:val="24"/>
          <w:szCs w:val="24"/>
        </w:rPr>
        <w:t>„</w:t>
      </w:r>
      <w:r w:rsidR="00A90802">
        <w:rPr>
          <w:rFonts w:asciiTheme="majorHAnsi" w:eastAsia="Times New Roman" w:hAnsiTheme="majorHAnsi" w:cs="Times New Roman"/>
          <w:b/>
          <w:sz w:val="24"/>
          <w:szCs w:val="24"/>
        </w:rPr>
        <w:t>Czyste Powietrze Gminy Lichnowy”</w:t>
      </w:r>
    </w:p>
    <w:p w:rsidR="0010179F" w:rsidRPr="0010179F" w:rsidRDefault="0010179F" w:rsidP="0010179F">
      <w:pPr>
        <w:tabs>
          <w:tab w:val="left" w:pos="310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(edycja 201</w:t>
      </w:r>
      <w:r w:rsidR="00A90802">
        <w:rPr>
          <w:rFonts w:asciiTheme="majorHAnsi" w:eastAsia="Times New Roman" w:hAnsiTheme="majorHAnsi" w:cs="Times New Roman"/>
          <w:b/>
          <w:sz w:val="24"/>
          <w:szCs w:val="24"/>
        </w:rPr>
        <w:t>8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p w:rsidR="00BA6DE2" w:rsidRPr="00BA6DE2" w:rsidRDefault="00BA6DE2" w:rsidP="00BA6DE2">
      <w:pPr>
        <w:tabs>
          <w:tab w:val="left" w:pos="310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4585B" w:rsidRDefault="0094585B" w:rsidP="0094585B">
      <w:pPr>
        <w:pStyle w:val="Default"/>
        <w:jc w:val="center"/>
        <w:rPr>
          <w:rFonts w:asciiTheme="majorHAnsi" w:hAnsiTheme="majorHAnsi"/>
          <w:b/>
          <w:bCs/>
        </w:rPr>
      </w:pPr>
      <w:r w:rsidRPr="0094585B">
        <w:rPr>
          <w:rFonts w:asciiTheme="majorHAnsi" w:hAnsiTheme="majorHAnsi"/>
          <w:b/>
          <w:bCs/>
        </w:rPr>
        <w:t>§ 1</w:t>
      </w:r>
    </w:p>
    <w:p w:rsidR="00A90802" w:rsidRPr="00A90802" w:rsidRDefault="00791F3F" w:rsidP="00A90802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A90802">
        <w:rPr>
          <w:rFonts w:asciiTheme="majorHAnsi" w:hAnsiTheme="majorHAnsi"/>
          <w:bCs/>
        </w:rPr>
        <w:t xml:space="preserve">Regulamin określa zasady przyznawania dofinansowania na realizację </w:t>
      </w:r>
      <w:r w:rsidR="00A90802" w:rsidRPr="00A90802">
        <w:rPr>
          <w:rFonts w:asciiTheme="majorHAnsi" w:hAnsiTheme="majorHAnsi"/>
        </w:rPr>
        <w:t>zadania polegające</w:t>
      </w:r>
      <w:r w:rsidR="00A90802">
        <w:rPr>
          <w:rFonts w:asciiTheme="majorHAnsi" w:hAnsiTheme="majorHAnsi"/>
        </w:rPr>
        <w:t>go</w:t>
      </w:r>
      <w:r w:rsidR="00A90802" w:rsidRPr="00A90802">
        <w:rPr>
          <w:rFonts w:asciiTheme="majorHAnsi" w:hAnsiTheme="majorHAnsi"/>
        </w:rPr>
        <w:t xml:space="preserve"> na modernizacji systemów grzewczych poprzez likwidację kotłów i pieców opalanych węglem lub koksem i zastąpieniu ich jednym z poniższych źródeł ciepła:</w:t>
      </w:r>
    </w:p>
    <w:p w:rsidR="00A90802" w:rsidRPr="00A90802" w:rsidRDefault="00A90802" w:rsidP="00A90802">
      <w:pPr>
        <w:pStyle w:val="Default"/>
        <w:numPr>
          <w:ilvl w:val="0"/>
          <w:numId w:val="40"/>
        </w:numPr>
        <w:tabs>
          <w:tab w:val="left" w:pos="1418"/>
        </w:tabs>
        <w:ind w:hanging="11"/>
        <w:jc w:val="both"/>
        <w:rPr>
          <w:rFonts w:asciiTheme="majorHAnsi" w:hAnsiTheme="majorHAnsi"/>
        </w:rPr>
      </w:pPr>
      <w:r w:rsidRPr="00A90802">
        <w:rPr>
          <w:rFonts w:asciiTheme="majorHAnsi" w:hAnsiTheme="majorHAnsi"/>
        </w:rPr>
        <w:t>kotłami opalanymi gazem czy olejem opałowym lub,</w:t>
      </w:r>
    </w:p>
    <w:p w:rsidR="00A90802" w:rsidRPr="00A90802" w:rsidRDefault="00A90802" w:rsidP="00A90802">
      <w:pPr>
        <w:pStyle w:val="Default"/>
        <w:numPr>
          <w:ilvl w:val="0"/>
          <w:numId w:val="40"/>
        </w:numPr>
        <w:tabs>
          <w:tab w:val="left" w:pos="1418"/>
        </w:tabs>
        <w:ind w:hanging="11"/>
        <w:jc w:val="both"/>
        <w:rPr>
          <w:rFonts w:asciiTheme="majorHAnsi" w:hAnsiTheme="majorHAnsi"/>
        </w:rPr>
      </w:pPr>
      <w:r w:rsidRPr="00A90802">
        <w:rPr>
          <w:rFonts w:asciiTheme="majorHAnsi" w:hAnsiTheme="majorHAnsi"/>
        </w:rPr>
        <w:t xml:space="preserve">źródłami ciepła wykorzystującymi odnawialne źródła energii (pompy </w:t>
      </w:r>
      <w:r>
        <w:rPr>
          <w:rFonts w:asciiTheme="majorHAnsi" w:hAnsiTheme="majorHAnsi"/>
        </w:rPr>
        <w:t xml:space="preserve"> c</w:t>
      </w:r>
      <w:r w:rsidRPr="00A90802">
        <w:rPr>
          <w:rFonts w:asciiTheme="majorHAnsi" w:hAnsiTheme="majorHAnsi"/>
        </w:rPr>
        <w:t xml:space="preserve">iepła, kotły opalane biomasą)lub, </w:t>
      </w:r>
    </w:p>
    <w:p w:rsidR="00A90802" w:rsidRPr="00791F3F" w:rsidRDefault="00A90802" w:rsidP="00A90802">
      <w:pPr>
        <w:pStyle w:val="Default"/>
        <w:numPr>
          <w:ilvl w:val="0"/>
          <w:numId w:val="40"/>
        </w:numPr>
        <w:tabs>
          <w:tab w:val="left" w:pos="1418"/>
        </w:tabs>
        <w:ind w:hanging="11"/>
        <w:jc w:val="both"/>
        <w:rPr>
          <w:rFonts w:asciiTheme="majorHAnsi" w:hAnsiTheme="majorHAnsi"/>
        </w:rPr>
      </w:pPr>
      <w:r w:rsidRPr="00A90802">
        <w:rPr>
          <w:rFonts w:asciiTheme="majorHAnsi" w:hAnsiTheme="majorHAnsi"/>
        </w:rPr>
        <w:t>elektrycznymi źródłami cie</w:t>
      </w:r>
      <w:bookmarkStart w:id="0" w:name="_GoBack"/>
      <w:bookmarkEnd w:id="0"/>
      <w:r w:rsidRPr="00A90802">
        <w:rPr>
          <w:rFonts w:asciiTheme="majorHAnsi" w:hAnsiTheme="majorHAnsi"/>
        </w:rPr>
        <w:t>pła na potrzeby ogrzewania budynków.</w:t>
      </w:r>
    </w:p>
    <w:p w:rsidR="0027007F" w:rsidRDefault="0027007F" w:rsidP="00791F3F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Celem </w:t>
      </w:r>
      <w:r w:rsidR="00A90802">
        <w:rPr>
          <w:rFonts w:asciiTheme="majorHAnsi" w:hAnsiTheme="majorHAnsi"/>
        </w:rPr>
        <w:t>konkursu jest wyłonienie spośród zgłoszonych zadań tych, których realizacja spowoduje redukcję substancji szkodliwych</w:t>
      </w:r>
      <w:r>
        <w:rPr>
          <w:rFonts w:asciiTheme="majorHAnsi" w:hAnsiTheme="majorHAnsi"/>
        </w:rPr>
        <w:t xml:space="preserve"> </w:t>
      </w:r>
      <w:r w:rsidR="00A90802">
        <w:rPr>
          <w:rFonts w:asciiTheme="majorHAnsi" w:hAnsiTheme="majorHAnsi"/>
        </w:rPr>
        <w:t>przenikających do atmosfery, a następnie dofinansowanie ich realizacji w formie dotacji.</w:t>
      </w:r>
    </w:p>
    <w:p w:rsidR="002B6336" w:rsidRDefault="002B6336" w:rsidP="00791F3F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Dofinansowanie przyznaje się tylko raz dla danego obiektu budowlanego.</w:t>
      </w:r>
    </w:p>
    <w:p w:rsidR="00BA6DE2" w:rsidRPr="00A90802" w:rsidRDefault="00791F3F" w:rsidP="00A90802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A90802">
        <w:rPr>
          <w:rFonts w:asciiTheme="majorHAnsi" w:hAnsiTheme="majorHAnsi"/>
        </w:rPr>
        <w:t xml:space="preserve">Środki finansowe na realizację </w:t>
      </w:r>
      <w:r w:rsidR="003C2096" w:rsidRPr="00A90802">
        <w:rPr>
          <w:rFonts w:asciiTheme="majorHAnsi" w:hAnsiTheme="majorHAnsi"/>
        </w:rPr>
        <w:t xml:space="preserve">zadania </w:t>
      </w:r>
      <w:r w:rsidRPr="00A90802">
        <w:rPr>
          <w:rFonts w:asciiTheme="majorHAnsi" w:hAnsiTheme="majorHAnsi"/>
        </w:rPr>
        <w:t>pochodzić będą z dotacji Wojewódzkiego Funduszu Ochrony Środowiska i Gospodarki Wodnej w Gdańsku w ramach konkursu „</w:t>
      </w:r>
      <w:r w:rsidR="00A90802">
        <w:rPr>
          <w:rFonts w:asciiTheme="majorHAnsi" w:hAnsiTheme="majorHAnsi"/>
        </w:rPr>
        <w:t>Czyste Powietrze Pomorza” (edycja 2018) oraz z budżetu Gminy Lichnowy.</w:t>
      </w:r>
    </w:p>
    <w:p w:rsidR="0094585B" w:rsidRDefault="0094585B" w:rsidP="002B6336">
      <w:pPr>
        <w:pStyle w:val="Default"/>
        <w:jc w:val="center"/>
        <w:rPr>
          <w:rFonts w:asciiTheme="majorHAnsi" w:hAnsiTheme="majorHAnsi"/>
          <w:b/>
          <w:bCs/>
        </w:rPr>
      </w:pPr>
      <w:r w:rsidRPr="0094585B">
        <w:rPr>
          <w:rFonts w:asciiTheme="majorHAnsi" w:hAnsiTheme="majorHAnsi"/>
          <w:b/>
          <w:bCs/>
        </w:rPr>
        <w:t>§ 2</w:t>
      </w:r>
    </w:p>
    <w:p w:rsidR="00B40C3E" w:rsidRPr="00B40C3E" w:rsidRDefault="00B40C3E" w:rsidP="00B40C3E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Do konkursu mogą zostać zgłoszone zadania polegające na modernizacji systemów grzewczych </w:t>
      </w:r>
      <w:r w:rsidRPr="00B40C3E">
        <w:rPr>
          <w:rFonts w:asciiTheme="majorHAnsi" w:eastAsia="Times New Roman" w:hAnsiTheme="majorHAnsi"/>
          <w:sz w:val="24"/>
          <w:szCs w:val="24"/>
        </w:rPr>
        <w:t>zasilających budynki:</w:t>
      </w:r>
    </w:p>
    <w:p w:rsidR="00B40C3E" w:rsidRPr="00B40C3E" w:rsidRDefault="00B40C3E" w:rsidP="00B40C3E">
      <w:pPr>
        <w:pStyle w:val="Akapitzlist"/>
        <w:numPr>
          <w:ilvl w:val="0"/>
          <w:numId w:val="41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>jednorodzinne, stanowiące własność osób fizycznych;</w:t>
      </w:r>
    </w:p>
    <w:p w:rsidR="00B40C3E" w:rsidRPr="00B40C3E" w:rsidRDefault="00B40C3E" w:rsidP="00B40C3E">
      <w:pPr>
        <w:pStyle w:val="Akapitzlist"/>
        <w:numPr>
          <w:ilvl w:val="0"/>
          <w:numId w:val="41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>wielorodzinne, w których funkcjonują wspólnoty mieszkaniowe.</w:t>
      </w:r>
    </w:p>
    <w:p w:rsidR="00FE6C65" w:rsidRDefault="00FE6C65" w:rsidP="00FE6C65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396E7A">
        <w:rPr>
          <w:rFonts w:asciiTheme="majorHAnsi" w:eastAsia="Times New Roman" w:hAnsiTheme="majorHAnsi"/>
          <w:sz w:val="24"/>
          <w:szCs w:val="24"/>
        </w:rPr>
        <w:t xml:space="preserve">Dofinansowanie przysługuje osobom mającym tytuł prawny do nieruchomości zlokalizowanej na terenie gminy </w:t>
      </w:r>
      <w:r>
        <w:rPr>
          <w:rFonts w:asciiTheme="majorHAnsi" w:eastAsia="Times New Roman" w:hAnsiTheme="majorHAnsi"/>
          <w:sz w:val="24"/>
          <w:szCs w:val="24"/>
        </w:rPr>
        <w:t>Lichnowy</w:t>
      </w:r>
      <w:r w:rsidR="00B40C3E">
        <w:rPr>
          <w:rFonts w:asciiTheme="majorHAnsi" w:eastAsia="Times New Roman" w:hAnsiTheme="majorHAnsi"/>
          <w:sz w:val="24"/>
          <w:szCs w:val="24"/>
        </w:rPr>
        <w:t>.</w:t>
      </w:r>
    </w:p>
    <w:p w:rsidR="00B40C3E" w:rsidRDefault="00B40C3E" w:rsidP="00B40C3E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>Dotacją nie może zostać objęta nieruchomość lub jej część wykorzystywana do prowadzenia działalności gospodarczej.</w:t>
      </w:r>
    </w:p>
    <w:p w:rsidR="007A7F4F" w:rsidRPr="0094336D" w:rsidRDefault="007A7F4F" w:rsidP="007A7F4F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94336D">
        <w:rPr>
          <w:rFonts w:asciiTheme="majorHAnsi" w:eastAsia="Times New Roman" w:hAnsiTheme="majorHAnsi"/>
          <w:sz w:val="24"/>
          <w:szCs w:val="24"/>
        </w:rPr>
        <w:t>Dotacja nie przysługuje również podmiot</w:t>
      </w:r>
      <w:r w:rsidR="0094336D">
        <w:rPr>
          <w:rFonts w:asciiTheme="majorHAnsi" w:eastAsia="Times New Roman" w:hAnsiTheme="majorHAnsi"/>
          <w:sz w:val="24"/>
          <w:szCs w:val="24"/>
        </w:rPr>
        <w:t>om</w:t>
      </w:r>
      <w:r w:rsidRPr="0094336D">
        <w:rPr>
          <w:rFonts w:asciiTheme="majorHAnsi" w:eastAsia="Times New Roman" w:hAnsiTheme="majorHAnsi"/>
          <w:sz w:val="24"/>
          <w:szCs w:val="24"/>
        </w:rPr>
        <w:t xml:space="preserve"> sektora produkcji rolnej</w:t>
      </w:r>
      <w:r w:rsidRPr="0094336D">
        <w:t>.</w:t>
      </w:r>
    </w:p>
    <w:p w:rsidR="00B40C3E" w:rsidRPr="00B40C3E" w:rsidRDefault="00B40C3E" w:rsidP="00B40C3E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>Do konkursu mogą być zgłaszane tylko zadania nierozpoczęte, dla których została wykonana dokumentacja fotograficzna stanu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B40C3E">
        <w:rPr>
          <w:rFonts w:asciiTheme="majorHAnsi" w:eastAsia="Times New Roman" w:hAnsiTheme="majorHAnsi"/>
          <w:sz w:val="24"/>
          <w:szCs w:val="24"/>
        </w:rPr>
        <w:t>istniejącego,  przedstawiająca źródło  ciepła  przed  modernizacją.</w:t>
      </w:r>
    </w:p>
    <w:p w:rsidR="00B40C3E" w:rsidRPr="00396E7A" w:rsidRDefault="00B40C3E" w:rsidP="00B40C3E">
      <w:pPr>
        <w:pStyle w:val="Akapitzlist"/>
        <w:numPr>
          <w:ilvl w:val="0"/>
          <w:numId w:val="10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>W konkursie mogą brać udział jedynie budynki mieszkalne jednorodzinne niezakwalifikowane do dofinansowania w ramach Projektu "</w:t>
      </w:r>
      <w:r w:rsidR="00017F4D">
        <w:rPr>
          <w:rFonts w:asciiTheme="majorHAnsi" w:eastAsia="Times New Roman" w:hAnsiTheme="majorHAnsi"/>
          <w:sz w:val="24"/>
          <w:szCs w:val="24"/>
        </w:rPr>
        <w:t>OZE-poprawa gospodarki niskoemisyjnej na Żuławach w gminie Lichnowy i Stare Pole”</w:t>
      </w:r>
    </w:p>
    <w:p w:rsidR="00361B3D" w:rsidRPr="00376324" w:rsidRDefault="00361B3D" w:rsidP="00361B3D">
      <w:pPr>
        <w:pStyle w:val="Akapitzlis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94585B" w:rsidRPr="0094585B" w:rsidRDefault="0094585B" w:rsidP="0073435B">
      <w:pPr>
        <w:pStyle w:val="Default"/>
        <w:jc w:val="center"/>
        <w:rPr>
          <w:rFonts w:asciiTheme="majorHAnsi" w:hAnsiTheme="majorHAnsi"/>
        </w:rPr>
      </w:pPr>
      <w:r w:rsidRPr="0094585B">
        <w:rPr>
          <w:rFonts w:asciiTheme="majorHAnsi" w:hAnsiTheme="majorHAnsi"/>
          <w:b/>
          <w:bCs/>
        </w:rPr>
        <w:t>§ 3</w:t>
      </w:r>
    </w:p>
    <w:p w:rsidR="00217D15" w:rsidRDefault="00B40C3E" w:rsidP="00B40C3E">
      <w:pPr>
        <w:pStyle w:val="Akapitzlist"/>
        <w:numPr>
          <w:ilvl w:val="0"/>
          <w:numId w:val="42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B40C3E">
        <w:rPr>
          <w:rFonts w:asciiTheme="majorHAnsi" w:eastAsia="Times New Roman" w:hAnsiTheme="majorHAnsi"/>
          <w:sz w:val="24"/>
          <w:szCs w:val="24"/>
        </w:rPr>
        <w:t xml:space="preserve">Ogłoszenie o konkursie umieszcza się na stronie internetowej Gminy Lichnowy pod adresem </w:t>
      </w:r>
      <w:hyperlink r:id="rId9" w:history="1">
        <w:r w:rsidRPr="00B40C3E">
          <w:rPr>
            <w:rStyle w:val="Hipercze"/>
            <w:rFonts w:asciiTheme="majorHAnsi" w:eastAsia="Times New Roman" w:hAnsiTheme="majorHAnsi"/>
            <w:sz w:val="24"/>
            <w:szCs w:val="24"/>
          </w:rPr>
          <w:t>www.lichnowy.pl</w:t>
        </w:r>
      </w:hyperlink>
      <w:r w:rsidRPr="00B40C3E">
        <w:rPr>
          <w:rFonts w:asciiTheme="majorHAnsi" w:eastAsia="Times New Roman" w:hAnsiTheme="majorHAnsi"/>
          <w:sz w:val="24"/>
          <w:szCs w:val="24"/>
        </w:rPr>
        <w:t>.</w:t>
      </w:r>
    </w:p>
    <w:p w:rsidR="00B40C3E" w:rsidRDefault="00B40C3E" w:rsidP="00B40C3E">
      <w:pPr>
        <w:pStyle w:val="Akapitzlist"/>
        <w:numPr>
          <w:ilvl w:val="0"/>
          <w:numId w:val="42"/>
        </w:numPr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Ogłoszenie zawiera: obowiązujący termin składania wniosków, wniosek i Regulamin konkursu.</w:t>
      </w:r>
    </w:p>
    <w:p w:rsidR="009506E8" w:rsidRDefault="00B40C3E" w:rsidP="009506E8">
      <w:pPr>
        <w:pStyle w:val="Akapitzlist"/>
        <w:numPr>
          <w:ilvl w:val="0"/>
          <w:numId w:val="42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9506E8">
        <w:rPr>
          <w:rFonts w:asciiTheme="majorHAnsi" w:eastAsia="Times New Roman" w:hAnsiTheme="majorHAnsi"/>
          <w:sz w:val="24"/>
          <w:szCs w:val="24"/>
        </w:rPr>
        <w:t xml:space="preserve">Zastrzega się, że w przypadku nie zakwalifikowania wniosku o przyznanie dofinansowania ze środków Wojewódzkiego Fundusz Ochrony Środowiska i Gospodarki Wodnej w Gdańsku, Gmina Lichnowy </w:t>
      </w:r>
      <w:r w:rsidR="009506E8" w:rsidRPr="009506E8">
        <w:rPr>
          <w:rFonts w:asciiTheme="majorHAnsi" w:eastAsia="Times New Roman" w:hAnsiTheme="majorHAnsi"/>
          <w:sz w:val="24"/>
          <w:szCs w:val="24"/>
        </w:rPr>
        <w:t xml:space="preserve">unieważnia konkurs poprzez ogłoszenie komunikatu o unieważnieniu konkursu na stronie internetowej Gminy Lichnowy pod adresem </w:t>
      </w:r>
      <w:hyperlink r:id="rId10" w:history="1">
        <w:r w:rsidR="009506E8" w:rsidRPr="00966A58">
          <w:rPr>
            <w:rStyle w:val="Hipercze"/>
            <w:rFonts w:asciiTheme="majorHAnsi" w:eastAsia="Times New Roman" w:hAnsiTheme="majorHAnsi"/>
            <w:sz w:val="24"/>
            <w:szCs w:val="24"/>
          </w:rPr>
          <w:t>www.lichnowy.pl</w:t>
        </w:r>
      </w:hyperlink>
      <w:r w:rsidR="009506E8" w:rsidRPr="009506E8">
        <w:rPr>
          <w:rFonts w:asciiTheme="majorHAnsi" w:eastAsia="Times New Roman" w:hAnsiTheme="majorHAnsi"/>
          <w:sz w:val="24"/>
          <w:szCs w:val="24"/>
        </w:rPr>
        <w:t>.</w:t>
      </w:r>
    </w:p>
    <w:p w:rsidR="00B40C3E" w:rsidRPr="00B40C3E" w:rsidRDefault="00B40C3E" w:rsidP="009506E8">
      <w:pPr>
        <w:pStyle w:val="Akapitzlist"/>
        <w:tabs>
          <w:tab w:val="left" w:pos="271"/>
        </w:tabs>
        <w:jc w:val="both"/>
        <w:rPr>
          <w:rFonts w:asciiTheme="majorHAnsi" w:eastAsia="Times New Roman" w:hAnsiTheme="majorHAnsi"/>
          <w:sz w:val="24"/>
          <w:szCs w:val="24"/>
        </w:rPr>
      </w:pPr>
    </w:p>
    <w:p w:rsidR="007E7192" w:rsidRDefault="007E7192" w:rsidP="007E7192">
      <w:pPr>
        <w:pStyle w:val="Default"/>
        <w:jc w:val="center"/>
        <w:rPr>
          <w:rFonts w:asciiTheme="majorHAnsi" w:hAnsiTheme="majorHAnsi"/>
          <w:b/>
          <w:bCs/>
        </w:rPr>
      </w:pPr>
      <w:r w:rsidRPr="0094585B">
        <w:rPr>
          <w:rFonts w:asciiTheme="majorHAnsi" w:hAnsiTheme="majorHAnsi"/>
          <w:b/>
          <w:bCs/>
        </w:rPr>
        <w:lastRenderedPageBreak/>
        <w:t>§ 4</w:t>
      </w:r>
    </w:p>
    <w:p w:rsid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Maksymalny poziom dofinansowania na zadania związane z modernizacją systemu grzewczego może wynieść 35% poniesionych kosztów kwalifikowanych, w tym ze środków budżetu Gminy Lichnowy wynosi 5% kosztów kwalifikowanych.</w:t>
      </w:r>
    </w:p>
    <w:p w:rsidR="009506E8" w:rsidRP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Kwota dotacji dla  danego  źródła  ciepła uzależniona  jest  od  rodzaju  paliwa zastosowanego w miejsce węgla lub koksu. </w:t>
      </w:r>
    </w:p>
    <w:p w:rsidR="009506E8" w:rsidRP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W zależności od przyjętego rozwiązania </w:t>
      </w:r>
      <w:r>
        <w:rPr>
          <w:rFonts w:asciiTheme="majorHAnsi" w:hAnsiTheme="majorHAnsi"/>
        </w:rPr>
        <w:t xml:space="preserve">dofinansowanie </w:t>
      </w:r>
      <w:r w:rsidRPr="009506E8">
        <w:rPr>
          <w:rFonts w:asciiTheme="majorHAnsi" w:hAnsiTheme="majorHAnsi"/>
        </w:rPr>
        <w:t>wynosi nie więcej niż:</w:t>
      </w:r>
    </w:p>
    <w:p w:rsidR="009506E8" w:rsidRPr="009506E8" w:rsidRDefault="009506E8" w:rsidP="009506E8">
      <w:pPr>
        <w:pStyle w:val="Default"/>
        <w:numPr>
          <w:ilvl w:val="0"/>
          <w:numId w:val="43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kotły opalane gazem, olejem opałowym lub na biomasę: </w:t>
      </w:r>
    </w:p>
    <w:p w:rsidR="009506E8" w:rsidRPr="009506E8" w:rsidRDefault="009506E8" w:rsidP="009506E8">
      <w:pPr>
        <w:pStyle w:val="Default"/>
        <w:numPr>
          <w:ilvl w:val="0"/>
          <w:numId w:val="44"/>
        </w:numPr>
        <w:ind w:left="1701" w:hanging="283"/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5 000,00 zł na jedno źródło ciepła zasilające pojedynczego odbiorcę, </w:t>
      </w:r>
    </w:p>
    <w:p w:rsidR="009506E8" w:rsidRPr="009506E8" w:rsidRDefault="009506E8" w:rsidP="009506E8">
      <w:pPr>
        <w:pStyle w:val="Default"/>
        <w:numPr>
          <w:ilvl w:val="0"/>
          <w:numId w:val="44"/>
        </w:numPr>
        <w:ind w:left="1701" w:hanging="283"/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12 500,00 zł w przypadku kotłowni zasilającej budynek wielorodzinny,</w:t>
      </w:r>
    </w:p>
    <w:p w:rsidR="009506E8" w:rsidRPr="009506E8" w:rsidRDefault="009506E8" w:rsidP="009506E8">
      <w:pPr>
        <w:pStyle w:val="Default"/>
        <w:numPr>
          <w:ilvl w:val="0"/>
          <w:numId w:val="43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pompy ciepła – 10 000,00 zł na jedno źródło ciepła,</w:t>
      </w:r>
    </w:p>
    <w:p w:rsidR="009506E8" w:rsidRDefault="009506E8" w:rsidP="009506E8">
      <w:pPr>
        <w:pStyle w:val="Default"/>
        <w:numPr>
          <w:ilvl w:val="0"/>
          <w:numId w:val="43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elektryczne urządzenia grzewcze na potrzeby ogrzewania budynków </w:t>
      </w:r>
    </w:p>
    <w:p w:rsidR="009506E8" w:rsidRPr="009506E8" w:rsidRDefault="009506E8" w:rsidP="009506E8">
      <w:pPr>
        <w:pStyle w:val="Default"/>
        <w:ind w:left="1440"/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– 1 000,00 zł na jedno elektryczne urządzenie grzewcze wraz z instalacją.</w:t>
      </w:r>
    </w:p>
    <w:p w:rsidR="009506E8" w:rsidRP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Koszty kwalifikowane zadania stanowią wydatki poniesione na:</w:t>
      </w:r>
    </w:p>
    <w:p w:rsidR="009506E8" w:rsidRPr="009506E8" w:rsidRDefault="009506E8" w:rsidP="009506E8">
      <w:pPr>
        <w:pStyle w:val="Default"/>
        <w:numPr>
          <w:ilvl w:val="0"/>
          <w:numId w:val="45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dokumentację i nadzór techniczny,</w:t>
      </w:r>
    </w:p>
    <w:p w:rsidR="009506E8" w:rsidRPr="009506E8" w:rsidRDefault="009506E8" w:rsidP="009506E8">
      <w:pPr>
        <w:pStyle w:val="Default"/>
        <w:numPr>
          <w:ilvl w:val="0"/>
          <w:numId w:val="45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demontaż istniejącego źródła ciepła,</w:t>
      </w:r>
    </w:p>
    <w:p w:rsidR="009506E8" w:rsidRPr="009506E8" w:rsidRDefault="009506E8" w:rsidP="009506E8">
      <w:pPr>
        <w:pStyle w:val="Default"/>
        <w:numPr>
          <w:ilvl w:val="0"/>
          <w:numId w:val="45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zakup fabrycznie nowych źródeł ciepła wraz z oprzyrządowaniem,</w:t>
      </w:r>
    </w:p>
    <w:p w:rsidR="009506E8" w:rsidRPr="009506E8" w:rsidRDefault="009506E8" w:rsidP="009506E8">
      <w:pPr>
        <w:pStyle w:val="Default"/>
        <w:numPr>
          <w:ilvl w:val="0"/>
          <w:numId w:val="45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wykonanie instalacji wewnętrznej c.o. i c.w.u.,</w:t>
      </w:r>
    </w:p>
    <w:p w:rsidR="009506E8" w:rsidRPr="009506E8" w:rsidRDefault="009506E8" w:rsidP="009506E8">
      <w:pPr>
        <w:pStyle w:val="Default"/>
        <w:numPr>
          <w:ilvl w:val="0"/>
          <w:numId w:val="45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wykonanie instalacji elektrycznej związanej z montażem ogrzewania elektrycznego.</w:t>
      </w:r>
    </w:p>
    <w:p w:rsidR="009506E8" w:rsidRP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 xml:space="preserve">Do  kosztów  kwalifikowanych  zadania  nie  zalicza  się  robót  wykonanych  siłami  własnymi właściciela nieruchomości. </w:t>
      </w:r>
    </w:p>
    <w:p w:rsidR="009506E8" w:rsidRPr="009506E8" w:rsidRDefault="009506E8" w:rsidP="009506E8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9506E8">
        <w:rPr>
          <w:rFonts w:asciiTheme="majorHAnsi" w:hAnsiTheme="majorHAnsi"/>
        </w:rPr>
        <w:t>Formą udokumentowania kosztów kwalifikowanych jest potwierdzona za zgodność z oryginałem faktura, rachunek bądź równoważny dokument księgowy.</w:t>
      </w:r>
    </w:p>
    <w:p w:rsidR="00AB3376" w:rsidRPr="00AB3376" w:rsidRDefault="00AB3376" w:rsidP="00AB3376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 w:rsidRPr="00AB3376">
        <w:rPr>
          <w:rFonts w:asciiTheme="majorHAnsi" w:hAnsiTheme="majorHAnsi"/>
        </w:rPr>
        <w:t xml:space="preserve">W przypadku, gdy koszt kwalifikowany zadania przekroczy kwotę wymienioną w ust. </w:t>
      </w:r>
      <w:r>
        <w:rPr>
          <w:rFonts w:asciiTheme="majorHAnsi" w:hAnsiTheme="majorHAnsi"/>
        </w:rPr>
        <w:t>3</w:t>
      </w:r>
      <w:r w:rsidRPr="00AB3376">
        <w:rPr>
          <w:rFonts w:asciiTheme="majorHAnsi" w:hAnsiTheme="majorHAnsi"/>
        </w:rPr>
        <w:t>, właściciel nieruchomości jest zobowiązany do pokrycia z własnych środków różnicę wynikającą z tego faktu.</w:t>
      </w:r>
    </w:p>
    <w:p w:rsidR="009506E8" w:rsidRDefault="00AB3376" w:rsidP="00AB3376">
      <w:pPr>
        <w:pStyle w:val="Default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Ostateczna kwota dofinansowania jest zależna od poziomu dofinansowania uzyskanego przez Gminę Lichnowy w ramach konkursu ogłoszonego przez </w:t>
      </w:r>
      <w:r w:rsidRPr="00AB3376">
        <w:rPr>
          <w:rFonts w:asciiTheme="majorHAnsi" w:hAnsiTheme="majorHAnsi"/>
        </w:rPr>
        <w:t>Wojewódzki Fundusz Ochrony Środowiska i Gospodarki Wodnej w Gdańsku</w:t>
      </w:r>
      <w:r>
        <w:rPr>
          <w:rFonts w:asciiTheme="majorHAnsi" w:hAnsiTheme="majorHAnsi"/>
        </w:rPr>
        <w:t>.</w:t>
      </w:r>
    </w:p>
    <w:p w:rsidR="00740EA9" w:rsidRDefault="00740EA9" w:rsidP="00655332">
      <w:pPr>
        <w:pStyle w:val="Default"/>
        <w:jc w:val="center"/>
        <w:rPr>
          <w:rFonts w:asciiTheme="majorHAnsi" w:hAnsiTheme="majorHAnsi"/>
          <w:b/>
          <w:bCs/>
        </w:rPr>
      </w:pPr>
    </w:p>
    <w:p w:rsidR="00655332" w:rsidRPr="0094585B" w:rsidRDefault="00655332" w:rsidP="00655332">
      <w:pPr>
        <w:pStyle w:val="Default"/>
        <w:jc w:val="center"/>
        <w:rPr>
          <w:rFonts w:asciiTheme="majorHAnsi" w:hAnsiTheme="majorHAnsi"/>
        </w:rPr>
      </w:pPr>
      <w:r w:rsidRPr="0094585B">
        <w:rPr>
          <w:rFonts w:asciiTheme="majorHAnsi" w:hAnsiTheme="majorHAnsi"/>
          <w:b/>
          <w:bCs/>
        </w:rPr>
        <w:t>§ 5</w:t>
      </w:r>
    </w:p>
    <w:p w:rsidR="00AB3376" w:rsidRDefault="007E7192" w:rsidP="007E7192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 w:rsidRPr="007E7192">
        <w:rPr>
          <w:rFonts w:asciiTheme="majorHAnsi" w:hAnsiTheme="majorHAnsi"/>
        </w:rPr>
        <w:t xml:space="preserve">Warunkiem koniecznym do ubiegania się o dofinansowanie </w:t>
      </w:r>
      <w:r>
        <w:rPr>
          <w:rFonts w:asciiTheme="majorHAnsi" w:hAnsiTheme="majorHAnsi"/>
        </w:rPr>
        <w:t>zadania</w:t>
      </w:r>
      <w:r w:rsidR="00F35554">
        <w:rPr>
          <w:rFonts w:asciiTheme="majorHAnsi" w:hAnsiTheme="majorHAnsi"/>
        </w:rPr>
        <w:t xml:space="preserve"> określonego w §2</w:t>
      </w:r>
      <w:r w:rsidRPr="007E7192">
        <w:rPr>
          <w:rFonts w:asciiTheme="majorHAnsi" w:hAnsiTheme="majorHAnsi"/>
        </w:rPr>
        <w:t xml:space="preserve"> jest złożenie w Urzędzie Gminy</w:t>
      </w:r>
      <w:r>
        <w:rPr>
          <w:rFonts w:asciiTheme="majorHAnsi" w:hAnsiTheme="majorHAnsi"/>
        </w:rPr>
        <w:t xml:space="preserve"> Lichnowy</w:t>
      </w:r>
      <w:r w:rsidRPr="007E7192">
        <w:rPr>
          <w:rFonts w:asciiTheme="majorHAnsi" w:hAnsiTheme="majorHAnsi"/>
        </w:rPr>
        <w:t xml:space="preserve"> wniosku </w:t>
      </w:r>
      <w:r w:rsidR="00F35554">
        <w:rPr>
          <w:rFonts w:asciiTheme="majorHAnsi" w:hAnsiTheme="majorHAnsi"/>
        </w:rPr>
        <w:t xml:space="preserve">w terminie określonym w ogłoszeniu o konkursie. </w:t>
      </w:r>
    </w:p>
    <w:p w:rsidR="00F608C6" w:rsidRPr="002465D2" w:rsidRDefault="00F608C6" w:rsidP="00F608C6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 w:rsidRPr="0039458B">
        <w:rPr>
          <w:rFonts w:asciiTheme="majorHAnsi" w:hAnsiTheme="majorHAnsi"/>
        </w:rPr>
        <w:t xml:space="preserve">Za termin złożenia wniosku uznaje się datę wpływu wniosku do </w:t>
      </w:r>
      <w:r>
        <w:rPr>
          <w:rFonts w:asciiTheme="majorHAnsi" w:hAnsiTheme="majorHAnsi"/>
        </w:rPr>
        <w:t>Urzędu Gminy Lichnowy przy ul. Tczewskiej 6, 82-224 Lichnowy</w:t>
      </w:r>
      <w:r w:rsidRPr="0039458B">
        <w:rPr>
          <w:rFonts w:asciiTheme="majorHAnsi" w:hAnsiTheme="majorHAnsi"/>
        </w:rPr>
        <w:t>. Data stempla pocztowego może decydować o zachowaniu terminu pod warunkiem jednoczesnego przekazania wniosku w terminie za pośrednictwem faxu lub poczty elektronicznej.</w:t>
      </w:r>
    </w:p>
    <w:p w:rsidR="00F35554" w:rsidRDefault="00F35554" w:rsidP="007E7192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Zgłoszenia konkursowe należy składać w formie pisemnego wniosku wraz z wymaganymi załącznikami</w:t>
      </w:r>
      <w:r w:rsidR="00AA5106">
        <w:rPr>
          <w:rFonts w:asciiTheme="majorHAnsi" w:hAnsiTheme="majorHAnsi"/>
        </w:rPr>
        <w:t>:</w:t>
      </w:r>
    </w:p>
    <w:p w:rsidR="00AA5106" w:rsidRPr="00AA5106" w:rsidRDefault="00AA5106" w:rsidP="00AA5106">
      <w:pPr>
        <w:pStyle w:val="Default"/>
        <w:numPr>
          <w:ilvl w:val="0"/>
          <w:numId w:val="46"/>
        </w:numPr>
        <w:jc w:val="both"/>
        <w:rPr>
          <w:rFonts w:asciiTheme="majorHAnsi" w:hAnsiTheme="majorHAnsi"/>
        </w:rPr>
      </w:pPr>
      <w:r w:rsidRPr="00AA5106">
        <w:rPr>
          <w:rFonts w:asciiTheme="majorHAnsi" w:hAnsiTheme="majorHAnsi"/>
        </w:rPr>
        <w:t xml:space="preserve">kserokopią </w:t>
      </w:r>
      <w:r w:rsidR="00F608C6">
        <w:rPr>
          <w:rFonts w:asciiTheme="majorHAnsi" w:hAnsiTheme="majorHAnsi"/>
        </w:rPr>
        <w:t>aktualnego tytułu prawnego do budynku lub lokalu mieszkalnego, w którym usytuowane jest obecnie źródło ciepła (np. akt notarialny; w przypadku lokalu mieszkalnego we wspólnocie mieszkaniowej – uchwałę wspólnoty wyrażającą zgodę na zmianę źródła ciepła), kopię dokumentów wnioskodawca poświadcza za zgodność z oryginałem;</w:t>
      </w:r>
    </w:p>
    <w:p w:rsidR="00AA5106" w:rsidRDefault="00F608C6" w:rsidP="00AA5106">
      <w:pPr>
        <w:pStyle w:val="Default"/>
        <w:numPr>
          <w:ilvl w:val="0"/>
          <w:numId w:val="4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dokumentacją fotograficzną stanu istniejącego, umożliwiającą porównanie z dokumentacją powykonawczą</w:t>
      </w:r>
      <w:r w:rsidR="00FB29EE">
        <w:rPr>
          <w:rFonts w:asciiTheme="majorHAnsi" w:hAnsiTheme="majorHAnsi"/>
        </w:rPr>
        <w:t>;</w:t>
      </w:r>
    </w:p>
    <w:p w:rsidR="00FB29EE" w:rsidRDefault="00FB29EE" w:rsidP="00AA5106">
      <w:pPr>
        <w:pStyle w:val="Default"/>
        <w:numPr>
          <w:ilvl w:val="0"/>
          <w:numId w:val="4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wstępnym kosztorysem;</w:t>
      </w:r>
    </w:p>
    <w:p w:rsidR="00FB29EE" w:rsidRPr="00AA5106" w:rsidRDefault="00FB29EE" w:rsidP="00AA5106">
      <w:pPr>
        <w:pStyle w:val="Default"/>
        <w:numPr>
          <w:ilvl w:val="0"/>
          <w:numId w:val="4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zgoda współwłaścicieli nieruchomości na realizację inwestycji.</w:t>
      </w:r>
    </w:p>
    <w:p w:rsidR="00087370" w:rsidRPr="00087370" w:rsidRDefault="00087370" w:rsidP="00087370">
      <w:pPr>
        <w:pStyle w:val="Akapitzlist"/>
        <w:numPr>
          <w:ilvl w:val="0"/>
          <w:numId w:val="13"/>
        </w:numPr>
        <w:jc w:val="both"/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</w:pPr>
      <w:r w:rsidRPr="00087370"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>Obowiązek wskazania tytułu prawnego do dysponowania nieruchomością, o który</w:t>
      </w:r>
      <w:r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>m</w:t>
      </w:r>
      <w:r w:rsidRPr="00087370"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 xml:space="preserve"> mowa w </w:t>
      </w:r>
      <w:r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>ust. 3 pkt a)</w:t>
      </w:r>
      <w:r w:rsidRPr="00087370"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 xml:space="preserve"> nie dotyczy wnioskujących wspólnot mieszkaniowych. </w:t>
      </w:r>
    </w:p>
    <w:p w:rsidR="00F35554" w:rsidRDefault="00F35554" w:rsidP="007E7192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Wzór wniosku stanowi załącznik do niniejszego Regulaminu.</w:t>
      </w:r>
    </w:p>
    <w:p w:rsidR="00F35554" w:rsidRDefault="00F35554" w:rsidP="007E7192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Wnioski złożone po obowiązującym terminie składania wniosków wpisane zostaną na listę rezerwową.</w:t>
      </w:r>
    </w:p>
    <w:p w:rsidR="00AB3376" w:rsidRPr="00F608C6" w:rsidRDefault="00F608C6" w:rsidP="007E7192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608C6">
        <w:rPr>
          <w:rFonts w:asciiTheme="majorHAnsi" w:hAnsiTheme="majorHAnsi"/>
        </w:rPr>
        <w:t>Wnioski winny być kompletne, w innym przypadku nie będą rozpatrywane</w:t>
      </w:r>
      <w:r>
        <w:rPr>
          <w:rFonts w:asciiTheme="majorHAnsi" w:hAnsiTheme="majorHAnsi"/>
        </w:rPr>
        <w:t>.</w:t>
      </w:r>
    </w:p>
    <w:p w:rsidR="002465D2" w:rsidRPr="002465D2" w:rsidRDefault="002465D2" w:rsidP="00A92FEC">
      <w:pPr>
        <w:pStyle w:val="Default"/>
        <w:ind w:left="720"/>
        <w:jc w:val="both"/>
        <w:rPr>
          <w:rFonts w:asciiTheme="majorHAnsi" w:hAnsiTheme="majorHAnsi"/>
        </w:rPr>
      </w:pPr>
    </w:p>
    <w:p w:rsidR="00F45107" w:rsidRPr="00F45107" w:rsidRDefault="00F45107" w:rsidP="00F45107">
      <w:pPr>
        <w:pStyle w:val="Default"/>
        <w:jc w:val="center"/>
        <w:rPr>
          <w:rFonts w:asciiTheme="majorHAnsi" w:hAnsiTheme="majorHAnsi"/>
        </w:rPr>
      </w:pPr>
      <w:r w:rsidRPr="00F45107">
        <w:rPr>
          <w:rFonts w:asciiTheme="majorHAnsi" w:hAnsiTheme="majorHAnsi"/>
          <w:b/>
          <w:bCs/>
        </w:rPr>
        <w:t>§ 6</w:t>
      </w:r>
    </w:p>
    <w:p w:rsidR="002957D2" w:rsidRPr="00F608C6" w:rsidRDefault="000A0251" w:rsidP="002957D2">
      <w:pPr>
        <w:pStyle w:val="Default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2957D2" w:rsidRPr="002465D2">
        <w:rPr>
          <w:rFonts w:asciiTheme="majorHAnsi" w:hAnsiTheme="majorHAnsi"/>
        </w:rPr>
        <w:t xml:space="preserve">zakwalifikowaniu wniosku do realizacji wnioskodawca zostanie powiadomiony </w:t>
      </w:r>
      <w:r w:rsidR="002957D2">
        <w:rPr>
          <w:rFonts w:asciiTheme="majorHAnsi" w:hAnsiTheme="majorHAnsi"/>
        </w:rPr>
        <w:t>pisemnie</w:t>
      </w:r>
      <w:r w:rsidR="00F608C6" w:rsidRPr="001969D1">
        <w:rPr>
          <w:rFonts w:asciiTheme="majorHAnsi" w:hAnsiTheme="majorHAnsi"/>
        </w:rPr>
        <w:t>.</w:t>
      </w:r>
    </w:p>
    <w:p w:rsidR="00F608C6" w:rsidRDefault="001969D1" w:rsidP="002957D2">
      <w:pPr>
        <w:pStyle w:val="Default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Przyznanie dofinansowania odbywa się na podstawie pisemnej umowy o dofinansowanie, zawartej pomiędzy właścicielem nieruchomości, a Gminą Lichnowy.</w:t>
      </w:r>
    </w:p>
    <w:p w:rsidR="001969D1" w:rsidRDefault="001969D1" w:rsidP="002957D2">
      <w:pPr>
        <w:pStyle w:val="Default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Zwrot części poniesionych kosztów, zgodnie z niniejszym Regulaminem, następuje po przedłożeniu dokumentów z realizacji zadania i jego rozliczeniu, na podstawie umowy o której mowa w ust. 2.</w:t>
      </w:r>
    </w:p>
    <w:p w:rsidR="001969D1" w:rsidRDefault="001969D1" w:rsidP="002957D2">
      <w:pPr>
        <w:pStyle w:val="Default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Dokumentami z realizacji zadania są:</w:t>
      </w:r>
    </w:p>
    <w:p w:rsidR="001969D1" w:rsidRDefault="001969D1" w:rsidP="001969D1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kopia protokołu odbioru instalacji grzewczej (o ile przepisy tego wymagają);</w:t>
      </w:r>
    </w:p>
    <w:p w:rsidR="001969D1" w:rsidRDefault="001969D1" w:rsidP="001969D1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kopia umowy z dostawcą medium grzewczego (o ile przepisy tego wymagają);</w:t>
      </w:r>
    </w:p>
    <w:p w:rsidR="001969D1" w:rsidRDefault="001969D1" w:rsidP="001969D1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kopia potwierdzenia uzgodnienia prac geologicznych w celu wykonania ciepła ziemi z właściwym organem administracji publicznej (w przypadku źródła ciepła wykorzystującego ciepło ziemi, o ile przepisy tego wymagają)</w:t>
      </w:r>
      <w:r w:rsidR="001C4323">
        <w:rPr>
          <w:rFonts w:asciiTheme="majorHAnsi" w:hAnsiTheme="majorHAnsi"/>
        </w:rPr>
        <w:t>;</w:t>
      </w:r>
    </w:p>
    <w:p w:rsidR="001C4323" w:rsidRDefault="001C4323" w:rsidP="001969D1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oryginały rachunków lub faktur VAT świadczące o poniesionych kosztach;</w:t>
      </w:r>
    </w:p>
    <w:p w:rsidR="001C4323" w:rsidRDefault="001C4323" w:rsidP="001969D1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uzasadnionych przypadkach wymagane będą także inne dokumenty, konieczne do ustalenia stanu faktycznego, takie jak np. opinia kominiarska, pozwolenie na budowę instalacji gazowej itp.)</w:t>
      </w:r>
    </w:p>
    <w:p w:rsidR="001C4323" w:rsidRDefault="001C4323" w:rsidP="001C4323">
      <w:pPr>
        <w:pStyle w:val="Defaul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dokumentacja fotograficzna stanu po realizacji zadania.</w:t>
      </w:r>
    </w:p>
    <w:p w:rsidR="001C4323" w:rsidRPr="001C4323" w:rsidRDefault="001C4323" w:rsidP="001C4323">
      <w:pPr>
        <w:pStyle w:val="Default"/>
        <w:numPr>
          <w:ilvl w:val="0"/>
          <w:numId w:val="21"/>
        </w:numPr>
        <w:jc w:val="both"/>
        <w:rPr>
          <w:rFonts w:asciiTheme="majorHAnsi" w:hAnsiTheme="majorHAnsi"/>
        </w:rPr>
      </w:pPr>
      <w:r w:rsidRPr="001C4323">
        <w:rPr>
          <w:rFonts w:asciiTheme="majorHAnsi" w:hAnsiTheme="majorHAnsi"/>
        </w:rPr>
        <w:t>Kopie w/w dokumentów wnioskodawca poświadcza za zgodność z oryginałem.</w:t>
      </w:r>
    </w:p>
    <w:p w:rsidR="001C4323" w:rsidRPr="002465D2" w:rsidRDefault="001C4323" w:rsidP="001C4323">
      <w:pPr>
        <w:pStyle w:val="Default"/>
        <w:jc w:val="both"/>
        <w:rPr>
          <w:rFonts w:asciiTheme="majorHAnsi" w:hAnsiTheme="majorHAnsi"/>
        </w:rPr>
      </w:pPr>
    </w:p>
    <w:p w:rsidR="001F657D" w:rsidRDefault="001F657D" w:rsidP="001F657D">
      <w:pPr>
        <w:pStyle w:val="Default"/>
        <w:jc w:val="center"/>
        <w:rPr>
          <w:rFonts w:asciiTheme="majorHAnsi" w:hAnsiTheme="majorHAnsi"/>
          <w:b/>
        </w:rPr>
      </w:pPr>
      <w:r w:rsidRPr="001F657D">
        <w:rPr>
          <w:rFonts w:asciiTheme="majorHAnsi" w:hAnsiTheme="majorHAnsi"/>
          <w:b/>
        </w:rPr>
        <w:t>§ 7</w:t>
      </w:r>
    </w:p>
    <w:p w:rsidR="008F06F4" w:rsidRDefault="008F06F4" w:rsidP="008F06F4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8F06F4">
        <w:rPr>
          <w:rFonts w:asciiTheme="majorHAnsi" w:hAnsiTheme="majorHAnsi"/>
          <w:sz w:val="24"/>
          <w:szCs w:val="24"/>
        </w:rPr>
        <w:t>Realizacja zadania, a tym samym udzielenie do</w:t>
      </w:r>
      <w:r>
        <w:rPr>
          <w:rFonts w:asciiTheme="majorHAnsi" w:hAnsiTheme="majorHAnsi"/>
          <w:sz w:val="24"/>
          <w:szCs w:val="24"/>
        </w:rPr>
        <w:t>finansowania</w:t>
      </w:r>
      <w:r w:rsidRPr="008F06F4">
        <w:rPr>
          <w:rFonts w:asciiTheme="majorHAnsi" w:hAnsiTheme="majorHAnsi"/>
          <w:sz w:val="24"/>
          <w:szCs w:val="24"/>
        </w:rPr>
        <w:t xml:space="preserve"> jest uzależnione od przyznania środków Gminie </w:t>
      </w:r>
      <w:r>
        <w:rPr>
          <w:rFonts w:asciiTheme="majorHAnsi" w:hAnsiTheme="majorHAnsi"/>
          <w:sz w:val="24"/>
          <w:szCs w:val="24"/>
        </w:rPr>
        <w:t>Lichnowy</w:t>
      </w:r>
      <w:r w:rsidRPr="008F06F4">
        <w:rPr>
          <w:rFonts w:asciiTheme="majorHAnsi" w:hAnsiTheme="majorHAnsi"/>
          <w:sz w:val="24"/>
          <w:szCs w:val="24"/>
        </w:rPr>
        <w:t xml:space="preserve"> przez Wojewódzki Fundusz Ochrony Środowiska i Gospodarki Wodnej w </w:t>
      </w:r>
      <w:r>
        <w:rPr>
          <w:rFonts w:asciiTheme="majorHAnsi" w:hAnsiTheme="majorHAnsi"/>
          <w:sz w:val="24"/>
          <w:szCs w:val="24"/>
        </w:rPr>
        <w:t>Gdańsku</w:t>
      </w:r>
      <w:r w:rsidRPr="008F06F4">
        <w:rPr>
          <w:rFonts w:asciiTheme="majorHAnsi" w:hAnsiTheme="majorHAnsi"/>
          <w:sz w:val="24"/>
          <w:szCs w:val="24"/>
        </w:rPr>
        <w:t>.</w:t>
      </w:r>
    </w:p>
    <w:p w:rsidR="00AA0FF0" w:rsidRDefault="0094585B" w:rsidP="001969D1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2C07D8">
        <w:rPr>
          <w:rFonts w:asciiTheme="majorHAnsi" w:hAnsiTheme="majorHAnsi"/>
          <w:sz w:val="24"/>
          <w:szCs w:val="24"/>
        </w:rPr>
        <w:t xml:space="preserve">W sprawach nie uregulowanych niniejszym Regulaminem </w:t>
      </w:r>
      <w:r w:rsidR="002C07D8">
        <w:rPr>
          <w:rFonts w:asciiTheme="majorHAnsi" w:hAnsiTheme="majorHAnsi"/>
          <w:sz w:val="24"/>
          <w:szCs w:val="24"/>
        </w:rPr>
        <w:t>z</w:t>
      </w:r>
      <w:r w:rsidRPr="002C07D8">
        <w:rPr>
          <w:rFonts w:asciiTheme="majorHAnsi" w:hAnsiTheme="majorHAnsi"/>
          <w:sz w:val="24"/>
          <w:szCs w:val="24"/>
        </w:rPr>
        <w:t xml:space="preserve">astosowanie </w:t>
      </w:r>
      <w:r w:rsidR="002C07D8">
        <w:rPr>
          <w:rFonts w:asciiTheme="majorHAnsi" w:hAnsiTheme="majorHAnsi"/>
          <w:sz w:val="24"/>
          <w:szCs w:val="24"/>
        </w:rPr>
        <w:t xml:space="preserve">na Regulamin konkursu </w:t>
      </w:r>
      <w:r w:rsidR="002C07D8" w:rsidRPr="002C07D8">
        <w:rPr>
          <w:rFonts w:asciiTheme="majorHAnsi" w:hAnsiTheme="majorHAnsi"/>
          <w:sz w:val="24"/>
          <w:szCs w:val="24"/>
        </w:rPr>
        <w:t xml:space="preserve">Wojewódzkiego Funduszu Ochrony Środowiska  i Gospodarki Wodnej w Gdańsku </w:t>
      </w:r>
      <w:r w:rsidR="001969D1" w:rsidRPr="001969D1">
        <w:rPr>
          <w:rFonts w:asciiTheme="majorHAnsi" w:hAnsiTheme="majorHAnsi"/>
          <w:sz w:val="24"/>
          <w:szCs w:val="24"/>
        </w:rPr>
        <w:t>„Czyste Powietrze Pomorza” (edycja 2018)</w:t>
      </w:r>
      <w:r w:rsidR="001969D1">
        <w:rPr>
          <w:rFonts w:asciiTheme="majorHAnsi" w:hAnsiTheme="majorHAnsi"/>
          <w:sz w:val="24"/>
          <w:szCs w:val="24"/>
        </w:rPr>
        <w:t>.</w:t>
      </w:r>
    </w:p>
    <w:sectPr w:rsidR="00AA0FF0" w:rsidSect="0061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9F" w:rsidRDefault="00E9759F" w:rsidP="00E9759F">
      <w:r>
        <w:separator/>
      </w:r>
    </w:p>
  </w:endnote>
  <w:endnote w:type="continuationSeparator" w:id="0">
    <w:p w:rsidR="00E9759F" w:rsidRDefault="00E9759F" w:rsidP="00E9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9F" w:rsidRDefault="00E9759F" w:rsidP="00E9759F">
      <w:r>
        <w:separator/>
      </w:r>
    </w:p>
  </w:footnote>
  <w:footnote w:type="continuationSeparator" w:id="0">
    <w:p w:rsidR="00E9759F" w:rsidRDefault="00E9759F" w:rsidP="00E9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04BEB4"/>
    <w:lvl w:ilvl="0" w:tplc="6F5EE732">
      <w:start w:val="1"/>
      <w:numFmt w:val="lowerLetter"/>
      <w:lvlText w:val="%1)"/>
      <w:lvlJc w:val="left"/>
      <w:rPr>
        <w:rFonts w:asciiTheme="majorHAnsi" w:eastAsia="Times New Roman" w:hAnsiTheme="majorHAnsi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42405A"/>
    <w:multiLevelType w:val="hybridMultilevel"/>
    <w:tmpl w:val="057E13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64DEB"/>
    <w:multiLevelType w:val="hybridMultilevel"/>
    <w:tmpl w:val="72F23B76"/>
    <w:lvl w:ilvl="0" w:tplc="2EDE5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4851"/>
    <w:multiLevelType w:val="hybridMultilevel"/>
    <w:tmpl w:val="182A7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34DE"/>
    <w:multiLevelType w:val="hybridMultilevel"/>
    <w:tmpl w:val="E02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17A30"/>
    <w:multiLevelType w:val="hybridMultilevel"/>
    <w:tmpl w:val="A4169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409D0"/>
    <w:multiLevelType w:val="hybridMultilevel"/>
    <w:tmpl w:val="36A48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22107"/>
    <w:multiLevelType w:val="hybridMultilevel"/>
    <w:tmpl w:val="7BB0B0A6"/>
    <w:lvl w:ilvl="0" w:tplc="F52653C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E2D54"/>
    <w:multiLevelType w:val="hybridMultilevel"/>
    <w:tmpl w:val="4114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66D23"/>
    <w:multiLevelType w:val="hybridMultilevel"/>
    <w:tmpl w:val="5F2234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1A17876"/>
    <w:multiLevelType w:val="hybridMultilevel"/>
    <w:tmpl w:val="311ED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4D71E0"/>
    <w:multiLevelType w:val="hybridMultilevel"/>
    <w:tmpl w:val="D2F0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64617"/>
    <w:multiLevelType w:val="hybridMultilevel"/>
    <w:tmpl w:val="6D7CB102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CD8"/>
    <w:multiLevelType w:val="hybridMultilevel"/>
    <w:tmpl w:val="81DC4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5B17AD"/>
    <w:multiLevelType w:val="hybridMultilevel"/>
    <w:tmpl w:val="B776A196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620D1"/>
    <w:multiLevelType w:val="hybridMultilevel"/>
    <w:tmpl w:val="5E50A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03AFD"/>
    <w:multiLevelType w:val="hybridMultilevel"/>
    <w:tmpl w:val="9AC2952A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64AE7"/>
    <w:multiLevelType w:val="hybridMultilevel"/>
    <w:tmpl w:val="909C309C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21BC1"/>
    <w:multiLevelType w:val="hybridMultilevel"/>
    <w:tmpl w:val="ECE4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51EA"/>
    <w:multiLevelType w:val="hybridMultilevel"/>
    <w:tmpl w:val="1F30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67D56"/>
    <w:multiLevelType w:val="hybridMultilevel"/>
    <w:tmpl w:val="2978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B510E"/>
    <w:multiLevelType w:val="hybridMultilevel"/>
    <w:tmpl w:val="7778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D0929"/>
    <w:multiLevelType w:val="hybridMultilevel"/>
    <w:tmpl w:val="1C425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65C34"/>
    <w:multiLevelType w:val="hybridMultilevel"/>
    <w:tmpl w:val="5B9CC912"/>
    <w:lvl w:ilvl="0" w:tplc="FA2E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F63FC"/>
    <w:multiLevelType w:val="hybridMultilevel"/>
    <w:tmpl w:val="C7A0BA22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A7302"/>
    <w:multiLevelType w:val="hybridMultilevel"/>
    <w:tmpl w:val="0B18E816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84108"/>
    <w:multiLevelType w:val="hybridMultilevel"/>
    <w:tmpl w:val="0C08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E468A"/>
    <w:multiLevelType w:val="hybridMultilevel"/>
    <w:tmpl w:val="FB86CCC2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83354"/>
    <w:multiLevelType w:val="hybridMultilevel"/>
    <w:tmpl w:val="97D08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D32F0"/>
    <w:multiLevelType w:val="hybridMultilevel"/>
    <w:tmpl w:val="7EDA076E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B4A9D"/>
    <w:multiLevelType w:val="hybridMultilevel"/>
    <w:tmpl w:val="74C63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86FEA"/>
    <w:multiLevelType w:val="hybridMultilevel"/>
    <w:tmpl w:val="76C4D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B802226"/>
    <w:multiLevelType w:val="hybridMultilevel"/>
    <w:tmpl w:val="87B46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12D06"/>
    <w:multiLevelType w:val="hybridMultilevel"/>
    <w:tmpl w:val="E24A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C638B"/>
    <w:multiLevelType w:val="hybridMultilevel"/>
    <w:tmpl w:val="4976A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D9209B"/>
    <w:multiLevelType w:val="hybridMultilevel"/>
    <w:tmpl w:val="074C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E050B"/>
    <w:multiLevelType w:val="hybridMultilevel"/>
    <w:tmpl w:val="85E0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7922"/>
    <w:multiLevelType w:val="hybridMultilevel"/>
    <w:tmpl w:val="C0868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567FB"/>
    <w:multiLevelType w:val="hybridMultilevel"/>
    <w:tmpl w:val="FD6EF624"/>
    <w:lvl w:ilvl="0" w:tplc="0DC0FCF6">
      <w:start w:val="12"/>
      <w:numFmt w:val="bullet"/>
      <w:lvlText w:val="•"/>
      <w:lvlJc w:val="left"/>
      <w:pPr>
        <w:ind w:left="1068" w:hanging="708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56071"/>
    <w:multiLevelType w:val="hybridMultilevel"/>
    <w:tmpl w:val="54B4E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B059D0"/>
    <w:multiLevelType w:val="hybridMultilevel"/>
    <w:tmpl w:val="9E2C8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83BC2"/>
    <w:multiLevelType w:val="hybridMultilevel"/>
    <w:tmpl w:val="4760B4EC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4A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B0706"/>
    <w:multiLevelType w:val="hybridMultilevel"/>
    <w:tmpl w:val="39609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7359F"/>
    <w:multiLevelType w:val="hybridMultilevel"/>
    <w:tmpl w:val="C8529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851FA"/>
    <w:multiLevelType w:val="hybridMultilevel"/>
    <w:tmpl w:val="B4D6F35C"/>
    <w:lvl w:ilvl="0" w:tplc="48741A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B4170"/>
    <w:multiLevelType w:val="hybridMultilevel"/>
    <w:tmpl w:val="311EB870"/>
    <w:lvl w:ilvl="0" w:tplc="498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8"/>
  </w:num>
  <w:num w:numId="4">
    <w:abstractNumId w:val="11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3"/>
  </w:num>
  <w:num w:numId="11">
    <w:abstractNumId w:val="42"/>
  </w:num>
  <w:num w:numId="12">
    <w:abstractNumId w:val="27"/>
  </w:num>
  <w:num w:numId="13">
    <w:abstractNumId w:val="31"/>
  </w:num>
  <w:num w:numId="14">
    <w:abstractNumId w:val="15"/>
  </w:num>
  <w:num w:numId="15">
    <w:abstractNumId w:val="20"/>
  </w:num>
  <w:num w:numId="16">
    <w:abstractNumId w:val="34"/>
  </w:num>
  <w:num w:numId="17">
    <w:abstractNumId w:val="8"/>
  </w:num>
  <w:num w:numId="18">
    <w:abstractNumId w:val="32"/>
  </w:num>
  <w:num w:numId="19">
    <w:abstractNumId w:val="19"/>
  </w:num>
  <w:num w:numId="20">
    <w:abstractNumId w:val="30"/>
  </w:num>
  <w:num w:numId="21">
    <w:abstractNumId w:val="21"/>
  </w:num>
  <w:num w:numId="22">
    <w:abstractNumId w:val="46"/>
  </w:num>
  <w:num w:numId="23">
    <w:abstractNumId w:val="13"/>
  </w:num>
  <w:num w:numId="24">
    <w:abstractNumId w:val="24"/>
  </w:num>
  <w:num w:numId="25">
    <w:abstractNumId w:val="29"/>
  </w:num>
  <w:num w:numId="26">
    <w:abstractNumId w:val="7"/>
  </w:num>
  <w:num w:numId="27">
    <w:abstractNumId w:val="23"/>
  </w:num>
  <w:num w:numId="28">
    <w:abstractNumId w:val="35"/>
  </w:num>
  <w:num w:numId="29">
    <w:abstractNumId w:val="39"/>
  </w:num>
  <w:num w:numId="30">
    <w:abstractNumId w:val="26"/>
  </w:num>
  <w:num w:numId="31">
    <w:abstractNumId w:val="14"/>
  </w:num>
  <w:num w:numId="32">
    <w:abstractNumId w:val="18"/>
  </w:num>
  <w:num w:numId="33">
    <w:abstractNumId w:val="16"/>
  </w:num>
  <w:num w:numId="34">
    <w:abstractNumId w:val="47"/>
  </w:num>
  <w:num w:numId="35">
    <w:abstractNumId w:val="4"/>
  </w:num>
  <w:num w:numId="36">
    <w:abstractNumId w:val="37"/>
  </w:num>
  <w:num w:numId="37">
    <w:abstractNumId w:val="28"/>
  </w:num>
  <w:num w:numId="38">
    <w:abstractNumId w:val="40"/>
  </w:num>
  <w:num w:numId="39">
    <w:abstractNumId w:val="5"/>
  </w:num>
  <w:num w:numId="40">
    <w:abstractNumId w:val="45"/>
  </w:num>
  <w:num w:numId="41">
    <w:abstractNumId w:val="36"/>
  </w:num>
  <w:num w:numId="42">
    <w:abstractNumId w:val="6"/>
  </w:num>
  <w:num w:numId="43">
    <w:abstractNumId w:val="3"/>
  </w:num>
  <w:num w:numId="44">
    <w:abstractNumId w:val="33"/>
  </w:num>
  <w:num w:numId="45">
    <w:abstractNumId w:val="41"/>
  </w:num>
  <w:num w:numId="46">
    <w:abstractNumId w:val="12"/>
  </w:num>
  <w:num w:numId="47">
    <w:abstractNumId w:val="4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B"/>
    <w:rsid w:val="00017F4D"/>
    <w:rsid w:val="00067AB7"/>
    <w:rsid w:val="00087370"/>
    <w:rsid w:val="000A0251"/>
    <w:rsid w:val="000A2215"/>
    <w:rsid w:val="000C1CC6"/>
    <w:rsid w:val="000E0E52"/>
    <w:rsid w:val="0010179F"/>
    <w:rsid w:val="001969D1"/>
    <w:rsid w:val="001B64A1"/>
    <w:rsid w:val="001C4323"/>
    <w:rsid w:val="001F657D"/>
    <w:rsid w:val="00212440"/>
    <w:rsid w:val="00217D15"/>
    <w:rsid w:val="002465D2"/>
    <w:rsid w:val="0027007F"/>
    <w:rsid w:val="00292349"/>
    <w:rsid w:val="002957D2"/>
    <w:rsid w:val="002B6336"/>
    <w:rsid w:val="002C07D8"/>
    <w:rsid w:val="00361B3D"/>
    <w:rsid w:val="00366741"/>
    <w:rsid w:val="00376324"/>
    <w:rsid w:val="0039458B"/>
    <w:rsid w:val="00396E7A"/>
    <w:rsid w:val="003C2096"/>
    <w:rsid w:val="00403FFA"/>
    <w:rsid w:val="00410EF5"/>
    <w:rsid w:val="00426301"/>
    <w:rsid w:val="004B0930"/>
    <w:rsid w:val="004F79A6"/>
    <w:rsid w:val="00610049"/>
    <w:rsid w:val="00655332"/>
    <w:rsid w:val="00693AC8"/>
    <w:rsid w:val="006A5F6C"/>
    <w:rsid w:val="006D13A4"/>
    <w:rsid w:val="00725BF9"/>
    <w:rsid w:val="0073435B"/>
    <w:rsid w:val="00740EA9"/>
    <w:rsid w:val="00782E3B"/>
    <w:rsid w:val="00791F3F"/>
    <w:rsid w:val="007A7F4F"/>
    <w:rsid w:val="007E7192"/>
    <w:rsid w:val="008F06F4"/>
    <w:rsid w:val="0094336D"/>
    <w:rsid w:val="0094585B"/>
    <w:rsid w:val="009506E8"/>
    <w:rsid w:val="00A52187"/>
    <w:rsid w:val="00A833C4"/>
    <w:rsid w:val="00A90802"/>
    <w:rsid w:val="00A92FEC"/>
    <w:rsid w:val="00AA0FF0"/>
    <w:rsid w:val="00AA5106"/>
    <w:rsid w:val="00AB3376"/>
    <w:rsid w:val="00AD3DB6"/>
    <w:rsid w:val="00AD5B92"/>
    <w:rsid w:val="00B16AC8"/>
    <w:rsid w:val="00B40C3E"/>
    <w:rsid w:val="00B42891"/>
    <w:rsid w:val="00B8059E"/>
    <w:rsid w:val="00BA6DE2"/>
    <w:rsid w:val="00BB54B6"/>
    <w:rsid w:val="00E40E58"/>
    <w:rsid w:val="00E9759F"/>
    <w:rsid w:val="00EE56B4"/>
    <w:rsid w:val="00F157EF"/>
    <w:rsid w:val="00F35554"/>
    <w:rsid w:val="00F45107"/>
    <w:rsid w:val="00F608C6"/>
    <w:rsid w:val="00F67E48"/>
    <w:rsid w:val="00FB29EE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6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4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F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5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59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6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4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F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5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59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chno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hn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B47A-CCB2-4698-B974-00A5FAA8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Iwona Młodzińska</cp:lastModifiedBy>
  <cp:revision>2</cp:revision>
  <cp:lastPrinted>2018-03-28T07:09:00Z</cp:lastPrinted>
  <dcterms:created xsi:type="dcterms:W3CDTF">2018-04-23T10:45:00Z</dcterms:created>
  <dcterms:modified xsi:type="dcterms:W3CDTF">2018-04-23T10:45:00Z</dcterms:modified>
</cp:coreProperties>
</file>