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Załącznik nr 4 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Karta oceny formalnej oferty na realizację zadania </w:t>
      </w:r>
      <w:r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>publicznego w zakresie odłowienia, transportu oraz przyjęcia do schroniska bezdomnych zwierząt z terenu gminy Lichnowy w 2019 roku.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124"/>
        <w:gridCol w:w="1355"/>
        <w:gridCol w:w="1668"/>
        <w:gridCol w:w="2593"/>
      </w:tblGrid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konkursu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E954DD">
        <w:tc>
          <w:tcPr>
            <w:tcW w:w="3794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5494" w:type="dxa"/>
            <w:gridSpan w:val="3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46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Kryteria formalne</w:t>
            </w:r>
          </w:p>
        </w:tc>
        <w:tc>
          <w:tcPr>
            <w:tcW w:w="1182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Spełnia kryterium TAK/NIE</w:t>
            </w:r>
          </w:p>
        </w:tc>
        <w:tc>
          <w:tcPr>
            <w:tcW w:w="1668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Możliwość uzupełnienia</w:t>
            </w:r>
          </w:p>
        </w:tc>
        <w:tc>
          <w:tcPr>
            <w:tcW w:w="2644" w:type="dxa"/>
          </w:tcPr>
          <w:p w:rsidR="001A10F2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w terminie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1A10F2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na właściwym formularzu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A10F2" w:rsidTr="00E954DD">
        <w:tc>
          <w:tcPr>
            <w:tcW w:w="548" w:type="dxa"/>
          </w:tcPr>
          <w:p w:rsidR="001A10F2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1A10F2" w:rsidRDefault="00633E91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przez podmiot uprawniony</w:t>
            </w:r>
          </w:p>
        </w:tc>
        <w:tc>
          <w:tcPr>
            <w:tcW w:w="118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wypełnionej w sposób czytelny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kompletnie wypełnionej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zawierającej prawidłowy termin realizacji zadnia – taki jak podano w ogłoszeniu konkursowym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B46363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NIE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 wymaganymi załącznikami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E954DD" w:rsidRPr="00E954DD">
              <w:tblPrEx>
                <w:tblCellMar>
                  <w:top w:w="0" w:type="dxa"/>
                  <w:bottom w:w="0" w:type="dxa"/>
                </w:tblCellMar>
              </w:tblPrEx>
              <w:trPr>
                <w:trHeight w:val="607"/>
              </w:trPr>
              <w:tc>
                <w:tcPr>
                  <w:tcW w:w="0" w:type="auto"/>
                </w:tcPr>
                <w:p w:rsidR="00E954DD" w:rsidRPr="00E954DD" w:rsidRDefault="00E954DD" w:rsidP="00E954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color w:val="000000"/>
                      <w:szCs w:val="24"/>
                    </w:rPr>
                  </w:pPr>
                  <w:r w:rsidRPr="00E954DD">
                    <w:rPr>
                      <w:rFonts w:asciiTheme="majorHAnsi" w:hAnsiTheme="majorHAnsi" w:cs="Times New Roman"/>
                      <w:color w:val="000000"/>
                      <w:szCs w:val="24"/>
                    </w:rPr>
                    <w:t xml:space="preserve">..dni (niedostosowanie się do wyznaczonych terminów jest równoznaczne z odstąpieniem od realizacji zadania) </w:t>
                  </w:r>
                </w:p>
              </w:tc>
            </w:tr>
          </w:tbl>
          <w:p w:rsidR="00B46363" w:rsidRPr="00E954DD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i załączników z podpisami osób upoważnionych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Dołączenie do oferty kopii dokumentów potwierdzonych za zgodność z oryginałem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  <w:tr w:rsidR="00B46363" w:rsidTr="00E954DD">
        <w:tc>
          <w:tcPr>
            <w:tcW w:w="548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B46363" w:rsidRDefault="00B46363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46363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Złożenie oferty zawierającej prawidłową kalkulację przewidywanych kosztów realizacji zadania</w:t>
            </w:r>
          </w:p>
        </w:tc>
        <w:tc>
          <w:tcPr>
            <w:tcW w:w="1182" w:type="dxa"/>
          </w:tcPr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46363" w:rsidRDefault="00E954DD" w:rsidP="007C19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TAK</w:t>
            </w:r>
          </w:p>
          <w:p w:rsidR="00B46363" w:rsidRDefault="00B46363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B46363" w:rsidRPr="00E954DD" w:rsidRDefault="00E954DD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E954DD">
              <w:rPr>
                <w:rFonts w:asciiTheme="majorHAnsi" w:hAnsiTheme="majorHAnsi" w:cs="Times New Roman"/>
                <w:color w:val="000000"/>
                <w:szCs w:val="24"/>
              </w:rPr>
              <w:t>..dni (niedostosowanie się do wyznaczonych terminów jest równoznaczne z odstąpieniem od realizacji zadania)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2. Wstępna weryfikacja oferty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a) pozytywna – przekazanie oferty do weryfikacji merytorycznej…………………………………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Default="00835C11" w:rsidP="00653AC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b) podlega uzupełnieniu braków formalnych ……………………………………………………...</w:t>
      </w:r>
      <w:r>
        <w:rPr>
          <w:rFonts w:asciiTheme="majorHAnsi" w:hAnsiTheme="majorHAnsi" w:cs="Times New Roman"/>
          <w:color w:val="000000"/>
          <w:sz w:val="24"/>
          <w:szCs w:val="24"/>
        </w:rPr>
        <w:t>............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Pr="00835C11" w:rsidRDefault="00835C11" w:rsidP="00653A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c) negatywna – pozostawienie bez rozpatrzenia oferty sporządzonej wadliwie lub nie spełniającej wymogów formalnych……………………………………………………………………………...</w:t>
      </w:r>
    </w:p>
    <w:p w:rsidR="00653AC1" w:rsidRDefault="00653AC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653AC1" w:rsidRDefault="00653AC1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835C11" w:rsidRPr="00835C1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….</w:t>
      </w:r>
      <w:r w:rsidR="00835C11" w:rsidRPr="00835C11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Podpis Przewodniczącego</w:t>
      </w:r>
    </w:p>
    <w:p w:rsidR="001A10F2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Komisji Konkursowej</w:t>
      </w:r>
    </w:p>
    <w:sectPr w:rsidR="001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2"/>
    <w:rsid w:val="001A10F2"/>
    <w:rsid w:val="00633E91"/>
    <w:rsid w:val="00653AC1"/>
    <w:rsid w:val="00835C11"/>
    <w:rsid w:val="00B46363"/>
    <w:rsid w:val="00D50A48"/>
    <w:rsid w:val="00E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Katarzyna Brzezińska</cp:lastModifiedBy>
  <cp:revision>2</cp:revision>
  <cp:lastPrinted>2019-01-31T10:42:00Z</cp:lastPrinted>
  <dcterms:created xsi:type="dcterms:W3CDTF">2019-01-31T10:28:00Z</dcterms:created>
  <dcterms:modified xsi:type="dcterms:W3CDTF">2019-01-31T10:43:00Z</dcterms:modified>
</cp:coreProperties>
</file>