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D245E" w14:textId="0C339EEA" w:rsidR="00E04649" w:rsidRPr="002460AB" w:rsidRDefault="00E04649" w:rsidP="00E04649">
      <w:pPr>
        <w:pStyle w:val="Tekstdymk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60AB">
        <w:rPr>
          <w:rFonts w:asciiTheme="minorHAnsi" w:hAnsiTheme="minorHAnsi" w:cstheme="minorHAnsi"/>
          <w:sz w:val="24"/>
          <w:szCs w:val="24"/>
        </w:rPr>
        <w:t>RGI.271.1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2460AB">
        <w:rPr>
          <w:rFonts w:asciiTheme="minorHAnsi" w:hAnsiTheme="minorHAnsi" w:cstheme="minorHAnsi"/>
          <w:sz w:val="24"/>
          <w:szCs w:val="24"/>
        </w:rPr>
        <w:t>-4.20</w:t>
      </w:r>
      <w:r w:rsidR="000D254A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2460AB">
        <w:rPr>
          <w:rFonts w:asciiTheme="minorHAnsi" w:hAnsiTheme="minorHAnsi" w:cstheme="minorHAnsi"/>
          <w:sz w:val="24"/>
          <w:szCs w:val="24"/>
        </w:rPr>
        <w:tab/>
      </w:r>
      <w:r w:rsidRPr="002460AB">
        <w:rPr>
          <w:rFonts w:asciiTheme="minorHAnsi" w:hAnsiTheme="minorHAnsi" w:cstheme="minorHAnsi"/>
          <w:sz w:val="24"/>
          <w:szCs w:val="24"/>
        </w:rPr>
        <w:tab/>
      </w:r>
      <w:r w:rsidRPr="002460AB">
        <w:rPr>
          <w:rFonts w:asciiTheme="minorHAnsi" w:hAnsiTheme="minorHAnsi" w:cstheme="minorHAnsi"/>
          <w:sz w:val="24"/>
          <w:szCs w:val="24"/>
        </w:rPr>
        <w:tab/>
      </w:r>
      <w:r w:rsidRPr="002460AB">
        <w:rPr>
          <w:rFonts w:asciiTheme="minorHAnsi" w:hAnsiTheme="minorHAnsi" w:cstheme="minorHAnsi"/>
          <w:sz w:val="24"/>
          <w:szCs w:val="24"/>
        </w:rPr>
        <w:tab/>
      </w:r>
      <w:r w:rsidRPr="002460AB">
        <w:rPr>
          <w:rFonts w:asciiTheme="minorHAnsi" w:hAnsiTheme="minorHAnsi" w:cstheme="minorHAnsi"/>
          <w:sz w:val="24"/>
          <w:szCs w:val="24"/>
        </w:rPr>
        <w:tab/>
      </w:r>
      <w:r w:rsidRPr="002460AB">
        <w:rPr>
          <w:rFonts w:asciiTheme="minorHAnsi" w:hAnsiTheme="minorHAnsi" w:cstheme="minorHAnsi"/>
          <w:sz w:val="24"/>
          <w:szCs w:val="24"/>
        </w:rPr>
        <w:tab/>
      </w:r>
      <w:r w:rsidRPr="002460AB">
        <w:rPr>
          <w:rFonts w:asciiTheme="minorHAnsi" w:hAnsiTheme="minorHAnsi" w:cstheme="minorHAnsi"/>
          <w:sz w:val="24"/>
          <w:szCs w:val="24"/>
        </w:rPr>
        <w:tab/>
        <w:t xml:space="preserve">Lichnowy, </w:t>
      </w:r>
      <w:r>
        <w:rPr>
          <w:rFonts w:asciiTheme="minorHAnsi" w:hAnsiTheme="minorHAnsi" w:cstheme="minorHAnsi"/>
          <w:sz w:val="24"/>
          <w:szCs w:val="24"/>
        </w:rPr>
        <w:t>08.01.2021</w:t>
      </w:r>
      <w:r w:rsidRPr="002460AB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4DC909FB" w14:textId="77777777" w:rsidR="00E04649" w:rsidRPr="002460AB" w:rsidRDefault="00E04649" w:rsidP="00E04649">
      <w:pPr>
        <w:pStyle w:val="Tekstdymka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90C83D" w14:textId="77777777" w:rsidR="00E04649" w:rsidRPr="002460AB" w:rsidRDefault="00E04649" w:rsidP="00E04649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</w:p>
    <w:p w14:paraId="315E8EC6" w14:textId="77777777" w:rsidR="00E04649" w:rsidRPr="002460AB" w:rsidRDefault="00E04649" w:rsidP="00E04649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  <w:r w:rsidRPr="002460AB">
        <w:rPr>
          <w:rFonts w:asciiTheme="minorHAnsi" w:hAnsiTheme="minorHAnsi" w:cstheme="minorHAnsi"/>
          <w:b/>
          <w:lang w:eastAsia="en-US"/>
        </w:rPr>
        <w:t>Wyjaśnienie związane z treścią SIWZ</w:t>
      </w:r>
    </w:p>
    <w:p w14:paraId="139807C4" w14:textId="77777777" w:rsidR="00E04649" w:rsidRPr="002460AB" w:rsidRDefault="00E04649" w:rsidP="00E04649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</w:p>
    <w:p w14:paraId="4A6EA8C5" w14:textId="77777777" w:rsidR="00E04649" w:rsidRPr="002460AB" w:rsidRDefault="00E04649" w:rsidP="00E04649">
      <w:pPr>
        <w:spacing w:line="276" w:lineRule="auto"/>
        <w:jc w:val="center"/>
        <w:rPr>
          <w:rFonts w:asciiTheme="minorHAnsi" w:hAnsiTheme="minorHAnsi" w:cstheme="minorHAnsi"/>
          <w:b/>
          <w:lang w:eastAsia="en-US"/>
        </w:rPr>
      </w:pPr>
    </w:p>
    <w:p w14:paraId="124D5ABF" w14:textId="77777777" w:rsidR="00E04649" w:rsidRPr="002460AB" w:rsidRDefault="00E04649" w:rsidP="00E04649">
      <w:pPr>
        <w:pStyle w:val="Podtytu"/>
        <w:jc w:val="both"/>
        <w:rPr>
          <w:rFonts w:asciiTheme="minorHAnsi" w:hAnsiTheme="minorHAnsi" w:cstheme="minorHAnsi"/>
          <w:b/>
        </w:rPr>
      </w:pPr>
      <w:r w:rsidRPr="002460AB">
        <w:rPr>
          <w:rFonts w:asciiTheme="minorHAnsi" w:hAnsiTheme="minorHAnsi" w:cstheme="minorHAnsi"/>
          <w:lang w:eastAsia="en-US"/>
        </w:rPr>
        <w:t>dotyczy:</w:t>
      </w:r>
      <w:r w:rsidRPr="002460AB">
        <w:rPr>
          <w:rFonts w:asciiTheme="minorHAnsi" w:hAnsiTheme="minorHAnsi" w:cstheme="minorHAnsi"/>
          <w:u w:val="single"/>
          <w:lang w:eastAsia="en-US"/>
        </w:rPr>
        <w:t xml:space="preserve"> przetarg nieograniczony na świadczenie usług transportowych dla dzieci dojeżdżających do placówek oświatowych położonych na terenie gminy Lichnowy</w:t>
      </w:r>
    </w:p>
    <w:p w14:paraId="3C9F084F" w14:textId="77777777" w:rsidR="00E04649" w:rsidRPr="002460AB" w:rsidRDefault="00E04649" w:rsidP="00E04649">
      <w:pPr>
        <w:spacing w:line="276" w:lineRule="auto"/>
        <w:jc w:val="both"/>
        <w:rPr>
          <w:rFonts w:asciiTheme="minorHAnsi" w:hAnsiTheme="minorHAnsi" w:cstheme="minorHAnsi"/>
          <w:u w:val="single"/>
          <w:lang w:eastAsia="en-US"/>
        </w:rPr>
      </w:pPr>
    </w:p>
    <w:p w14:paraId="3C0E9E02" w14:textId="77777777" w:rsidR="00E04649" w:rsidRPr="00E04649" w:rsidRDefault="00E04649" w:rsidP="00E04649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2460AB">
        <w:rPr>
          <w:rFonts w:asciiTheme="minorHAnsi" w:hAnsiTheme="minorHAnsi" w:cstheme="minorHAnsi"/>
          <w:lang w:eastAsia="en-US"/>
        </w:rPr>
        <w:tab/>
        <w:t xml:space="preserve">W odpowiedzi na skierowane do Zamawiającego zapytanie dotyczące treści specyfikacji w postępowaniu prowadzonym w trybie przetargu nieograniczonego, w którym wartość zamówienia </w:t>
      </w:r>
      <w:r w:rsidRPr="00E04649">
        <w:rPr>
          <w:rFonts w:asciiTheme="minorHAnsi" w:hAnsiTheme="minorHAnsi" w:cstheme="minorHAnsi"/>
          <w:lang w:eastAsia="en-US"/>
        </w:rPr>
        <w:t xml:space="preserve">nie przewyższa kwot określonych w przepisach wydanych na podstawie                art. 11 ust. 8, informujemy: </w:t>
      </w:r>
    </w:p>
    <w:p w14:paraId="17D08E5E" w14:textId="77777777" w:rsidR="00E04649" w:rsidRPr="00E04649" w:rsidRDefault="00E04649" w:rsidP="00E04649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</w:p>
    <w:p w14:paraId="53A9E87C" w14:textId="04999DA7" w:rsidR="00E04649" w:rsidRPr="00E04649" w:rsidRDefault="00E04649" w:rsidP="00E0464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4649">
        <w:rPr>
          <w:rFonts w:asciiTheme="minorHAnsi" w:hAnsiTheme="minorHAnsi" w:cstheme="minorHAnsi"/>
          <w:b/>
          <w:u w:val="single"/>
        </w:rPr>
        <w:t>Pytanie 1</w:t>
      </w:r>
      <w:r w:rsidRPr="00E04649">
        <w:rPr>
          <w:rFonts w:asciiTheme="minorHAnsi" w:hAnsiTheme="minorHAnsi" w:cstheme="minorHAnsi"/>
        </w:rPr>
        <w:t xml:space="preserve"> – W opisie przedmiotu zamówienia w pkt.1 określa się iż przewozy będą realizowane na autobusowych liniach regularnych na podstawie imiennych biletów miesięcznych z uwzględnieniem przysługującym tym uczniom ulgi ustawowej ;uczeń;.</w:t>
      </w:r>
      <w:r>
        <w:rPr>
          <w:rFonts w:asciiTheme="minorHAnsi" w:hAnsiTheme="minorHAnsi" w:cstheme="minorHAnsi"/>
        </w:rPr>
        <w:t xml:space="preserve"> </w:t>
      </w:r>
      <w:r w:rsidRPr="00E04649">
        <w:rPr>
          <w:rFonts w:asciiTheme="minorHAnsi" w:hAnsiTheme="minorHAnsi" w:cstheme="minorHAnsi"/>
        </w:rPr>
        <w:t>Proszę o sprecyzowanie czy do przedszkoli będą dowożone tylko dzieci realizujące obowiązek przedszkolny czy też pozostałe dzieci uczęszczające do przedszkoli?</w:t>
      </w:r>
    </w:p>
    <w:p w14:paraId="3848BFF4" w14:textId="45BD274D" w:rsidR="00E04649" w:rsidRPr="00E04649" w:rsidRDefault="00E04649" w:rsidP="00E04649">
      <w:pPr>
        <w:spacing w:line="276" w:lineRule="auto"/>
        <w:jc w:val="both"/>
        <w:rPr>
          <w:rFonts w:asciiTheme="minorHAnsi" w:hAnsiTheme="minorHAnsi" w:cstheme="minorHAnsi"/>
        </w:rPr>
      </w:pPr>
      <w:r w:rsidRPr="00E04649">
        <w:rPr>
          <w:rFonts w:asciiTheme="minorHAnsi" w:hAnsiTheme="minorHAnsi" w:cstheme="minorHAnsi"/>
        </w:rPr>
        <w:t>    W przypadku dowozu dzieci nie realizujących obowiązek przedszkolny czy zamawiający pokryje 100% kosztu biletu miesięcznego?</w:t>
      </w:r>
      <w:r>
        <w:rPr>
          <w:rFonts w:asciiTheme="minorHAnsi" w:hAnsiTheme="minorHAnsi" w:cstheme="minorHAnsi"/>
        </w:rPr>
        <w:t xml:space="preserve"> </w:t>
      </w:r>
      <w:r w:rsidRPr="00E04649">
        <w:rPr>
          <w:rFonts w:asciiTheme="minorHAnsi" w:hAnsiTheme="minorHAnsi" w:cstheme="minorHAnsi"/>
        </w:rPr>
        <w:t>Proszę w takim przypadku o podanie liczby dzieci którym nie przysługuje ulga ustawowa w wysokości 49%.</w:t>
      </w:r>
    </w:p>
    <w:p w14:paraId="0BD998F0" w14:textId="59F8C47D" w:rsidR="00E04649" w:rsidRPr="00E04649" w:rsidRDefault="00E04649" w:rsidP="00E04649">
      <w:pPr>
        <w:spacing w:line="276" w:lineRule="auto"/>
        <w:jc w:val="both"/>
        <w:rPr>
          <w:rFonts w:asciiTheme="minorHAnsi" w:hAnsiTheme="minorHAnsi" w:cstheme="minorHAnsi"/>
        </w:rPr>
      </w:pPr>
    </w:p>
    <w:p w14:paraId="741A98C5" w14:textId="33643101" w:rsidR="000D254A" w:rsidRPr="0056598B" w:rsidRDefault="00E04649" w:rsidP="000D254A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2460AB">
        <w:rPr>
          <w:rFonts w:asciiTheme="minorHAnsi" w:hAnsiTheme="minorHAnsi" w:cstheme="minorHAnsi"/>
          <w:b/>
          <w:u w:val="single"/>
          <w:lang w:eastAsia="en-US"/>
        </w:rPr>
        <w:t>Odpowiedź:</w:t>
      </w:r>
      <w:r w:rsidRPr="002460AB">
        <w:rPr>
          <w:rFonts w:asciiTheme="minorHAnsi" w:hAnsiTheme="minorHAnsi" w:cstheme="minorHAnsi"/>
          <w:b/>
          <w:lang w:eastAsia="en-US"/>
        </w:rPr>
        <w:t xml:space="preserve">  </w:t>
      </w:r>
      <w:r w:rsidRPr="002460AB">
        <w:rPr>
          <w:rFonts w:asciiTheme="minorHAnsi" w:hAnsiTheme="minorHAnsi" w:cstheme="minorHAnsi"/>
          <w:lang w:eastAsia="en-US"/>
        </w:rPr>
        <w:t xml:space="preserve">Zamawiający informuje, iż </w:t>
      </w:r>
      <w:r w:rsidR="000D254A" w:rsidRPr="0056598B">
        <w:rPr>
          <w:rFonts w:asciiTheme="minorHAnsi" w:hAnsiTheme="minorHAnsi" w:cstheme="minorHAnsi"/>
          <w:lang w:eastAsia="en-US"/>
        </w:rPr>
        <w:t>Zamawiający informuje, iż</w:t>
      </w:r>
      <w:r w:rsidR="000D254A" w:rsidRPr="0056598B">
        <w:rPr>
          <w:rFonts w:asciiTheme="minorHAnsi" w:hAnsiTheme="minorHAnsi" w:cstheme="minorHAnsi"/>
        </w:rPr>
        <w:t xml:space="preserve"> </w:t>
      </w:r>
      <w:r w:rsidR="000D254A">
        <w:rPr>
          <w:rFonts w:asciiTheme="minorHAnsi" w:hAnsiTheme="minorHAnsi" w:cstheme="minorHAnsi"/>
        </w:rPr>
        <w:t>z</w:t>
      </w:r>
      <w:r w:rsidR="000D254A" w:rsidRPr="0056598B">
        <w:rPr>
          <w:rFonts w:asciiTheme="minorHAnsi" w:hAnsiTheme="minorHAnsi" w:cstheme="minorHAnsi"/>
        </w:rPr>
        <w:t xml:space="preserve">godnie z art. 31 ust. 6 ustawy z dnia 14 grudnia 2016 r. Prawo oświatowe (Dz. U. z 2017 r. poz. 59 ze zm.) dzieci w wieku 3-5 lat mają prawo do korzystania z wychowania przedszkolnego w przedszkolu, oddziale przedszkolnym w szkole podstawowej lub innej formie wychowania przedszkolnego. Zapewnienie tego prawa jest zadaniem własnym gminy. </w:t>
      </w:r>
    </w:p>
    <w:p w14:paraId="3B63B4C7" w14:textId="1697B1E4" w:rsidR="000D254A" w:rsidRPr="0056598B" w:rsidRDefault="000D254A" w:rsidP="000D254A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56598B">
        <w:rPr>
          <w:rFonts w:asciiTheme="minorHAnsi" w:hAnsiTheme="minorHAnsi" w:cstheme="minorHAnsi"/>
        </w:rPr>
        <w:t>W przypadku nabywania przez gminę biletów miesięcznych dla dzieci w celu wykonania obowiązku określonego w art. 32 ust. 5 oraz art. 39 ust. 3 ustawy z dnia 14 grudnia 2016 r.  Prawo oświatowe uwzględnia się ulgi, o których mowa w art. 4 ust. 6 i art. 5 ust. 1 ustawy z dnia 20 czerwca 1992 r. o uprawnieniach do ulgowych przejazdów środkami publicznego transportu zbiorowego (tekst jednolity Dz.U. z 201</w:t>
      </w:r>
      <w:r>
        <w:rPr>
          <w:rFonts w:asciiTheme="minorHAnsi" w:hAnsiTheme="minorHAnsi" w:cstheme="minorHAnsi"/>
        </w:rPr>
        <w:t>8</w:t>
      </w:r>
      <w:r w:rsidRPr="0056598B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295</w:t>
      </w:r>
      <w:r w:rsidRPr="0056598B">
        <w:rPr>
          <w:rFonts w:asciiTheme="minorHAnsi" w:hAnsiTheme="minorHAnsi" w:cstheme="minorHAnsi"/>
        </w:rPr>
        <w:t xml:space="preserve"> ze zm.). </w:t>
      </w:r>
    </w:p>
    <w:p w14:paraId="4B392517" w14:textId="7341AA27" w:rsidR="00E04649" w:rsidRPr="00E04649" w:rsidRDefault="00E04649" w:rsidP="000D254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60AB">
        <w:rPr>
          <w:rFonts w:asciiTheme="minorHAnsi" w:hAnsiTheme="minorHAnsi" w:cstheme="minorHAnsi"/>
          <w:b/>
          <w:u w:val="single"/>
          <w:lang w:eastAsia="en-US"/>
        </w:rPr>
        <w:t xml:space="preserve">Pytanie </w:t>
      </w:r>
      <w:r w:rsidR="000D254A">
        <w:rPr>
          <w:rFonts w:asciiTheme="minorHAnsi" w:hAnsiTheme="minorHAnsi" w:cstheme="minorHAnsi"/>
          <w:b/>
          <w:u w:val="single"/>
          <w:lang w:eastAsia="en-US"/>
        </w:rPr>
        <w:t>2</w:t>
      </w:r>
      <w:r w:rsidRPr="002460AB">
        <w:rPr>
          <w:rFonts w:asciiTheme="minorHAnsi" w:hAnsiTheme="minorHAnsi" w:cstheme="minorHAnsi"/>
          <w:lang w:eastAsia="en-US"/>
        </w:rPr>
        <w:t xml:space="preserve"> – </w:t>
      </w:r>
      <w:r w:rsidRPr="002460AB">
        <w:rPr>
          <w:rFonts w:asciiTheme="minorHAnsi" w:hAnsiTheme="minorHAnsi" w:cstheme="minorHAnsi"/>
        </w:rPr>
        <w:t xml:space="preserve"> </w:t>
      </w:r>
      <w:r w:rsidRPr="00E04649">
        <w:rPr>
          <w:rFonts w:asciiTheme="minorHAnsi" w:hAnsiTheme="minorHAnsi" w:cstheme="minorHAnsi"/>
        </w:rPr>
        <w:t xml:space="preserve">W opisie przedmiotu zamówienia w pkt.3 zamawiający zastrzega że godziny wyjazdów dzieci z poszczególnych miejscowości nie mogą być ustalone wcześniej niż 40-50 minut przed rozpoczęciem zajęć a więc można przyjąć że uczniowie mogą być dowiezione do poszczególnych szkół w godz.7.15-7.25? </w:t>
      </w:r>
    </w:p>
    <w:p w14:paraId="1EC9E85C" w14:textId="549034D2" w:rsidR="00E04649" w:rsidRPr="00E04649" w:rsidRDefault="00E04649" w:rsidP="00E04649">
      <w:pPr>
        <w:spacing w:line="276" w:lineRule="auto"/>
        <w:jc w:val="both"/>
        <w:rPr>
          <w:rFonts w:asciiTheme="minorHAnsi" w:hAnsiTheme="minorHAnsi" w:cstheme="minorHAnsi"/>
        </w:rPr>
      </w:pPr>
    </w:p>
    <w:p w14:paraId="42E3C6C5" w14:textId="77777777" w:rsidR="00E04649" w:rsidRDefault="00E04649" w:rsidP="00E04649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374D59FF" w14:textId="1CECAFEA" w:rsidR="00E04649" w:rsidRPr="002460AB" w:rsidRDefault="00E04649" w:rsidP="00E04649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2460AB">
        <w:rPr>
          <w:rFonts w:asciiTheme="minorHAnsi" w:hAnsiTheme="minorHAnsi" w:cstheme="minorHAnsi"/>
          <w:b/>
          <w:u w:val="single"/>
          <w:lang w:eastAsia="en-US"/>
        </w:rPr>
        <w:lastRenderedPageBreak/>
        <w:t>Odpowiedź:</w:t>
      </w:r>
      <w:r w:rsidRPr="002460AB">
        <w:rPr>
          <w:rFonts w:asciiTheme="minorHAnsi" w:hAnsiTheme="minorHAnsi" w:cstheme="minorHAnsi"/>
          <w:b/>
          <w:lang w:eastAsia="en-US"/>
        </w:rPr>
        <w:t xml:space="preserve"> </w:t>
      </w:r>
      <w:r w:rsidRPr="002460AB">
        <w:rPr>
          <w:rFonts w:asciiTheme="minorHAnsi" w:hAnsiTheme="minorHAnsi" w:cstheme="minorHAnsi"/>
          <w:lang w:eastAsia="en-US"/>
        </w:rPr>
        <w:t>Zamawiający informuje, iż</w:t>
      </w:r>
      <w:r w:rsidRPr="002460AB">
        <w:rPr>
          <w:rFonts w:asciiTheme="minorHAnsi" w:hAnsiTheme="minorHAnsi" w:cstheme="minorHAnsi"/>
        </w:rPr>
        <w:t xml:space="preserve"> </w:t>
      </w:r>
      <w:r w:rsidR="000D254A">
        <w:rPr>
          <w:rFonts w:asciiTheme="minorHAnsi" w:hAnsiTheme="minorHAnsi" w:cstheme="minorHAnsi"/>
        </w:rPr>
        <w:t>w załączniku nr 8 do SIWZ są określone godziny rozpoczęcia zajęć lekcyjnych w poszczególnych szkołach, do których należy odpowiednio dostosować dowóz dzieci zgodnie z opisem przedmiotu zamówienia.</w:t>
      </w:r>
    </w:p>
    <w:p w14:paraId="2D824ABA" w14:textId="77777777" w:rsidR="00E04649" w:rsidRPr="007102E8" w:rsidRDefault="00E04649" w:rsidP="00E04649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7A799929" w14:textId="77777777" w:rsidR="00E04649" w:rsidRPr="007102E8" w:rsidRDefault="00E04649" w:rsidP="00E04649">
      <w:pPr>
        <w:spacing w:line="276" w:lineRule="auto"/>
        <w:ind w:firstLine="708"/>
        <w:jc w:val="both"/>
        <w:rPr>
          <w:rFonts w:asciiTheme="minorHAnsi" w:hAnsiTheme="minorHAnsi" w:cstheme="minorHAnsi"/>
          <w:b/>
        </w:rPr>
      </w:pPr>
    </w:p>
    <w:p w14:paraId="723A0828" w14:textId="6C70FD95" w:rsidR="00214016" w:rsidRDefault="00E04649" w:rsidP="00E04649">
      <w:pPr>
        <w:spacing w:line="276" w:lineRule="auto"/>
        <w:ind w:firstLine="708"/>
        <w:jc w:val="both"/>
      </w:pPr>
      <w:r w:rsidRPr="007102E8">
        <w:rPr>
          <w:rFonts w:asciiTheme="minorHAnsi" w:hAnsiTheme="minorHAnsi" w:cstheme="minorHAnsi"/>
          <w:b/>
        </w:rPr>
        <w:t>Zamawiający informuje, iż nie przedłuża</w:t>
      </w:r>
      <w:r w:rsidRPr="002460AB">
        <w:rPr>
          <w:rFonts w:asciiTheme="minorHAnsi" w:hAnsiTheme="minorHAnsi" w:cstheme="minorHAnsi"/>
          <w:b/>
        </w:rPr>
        <w:t xml:space="preserve"> termin składania ofert, a powyższe wyjaśnienia </w:t>
      </w:r>
      <w:r>
        <w:rPr>
          <w:rFonts w:asciiTheme="minorHAnsi" w:hAnsiTheme="minorHAnsi" w:cstheme="minorHAnsi"/>
          <w:b/>
        </w:rPr>
        <w:t xml:space="preserve">nie </w:t>
      </w:r>
      <w:r w:rsidRPr="002460AB">
        <w:rPr>
          <w:rFonts w:asciiTheme="minorHAnsi" w:hAnsiTheme="minorHAnsi" w:cstheme="minorHAnsi"/>
          <w:b/>
        </w:rPr>
        <w:t>powodują zmiany w ogłoszeniu o zamówieniu</w:t>
      </w:r>
      <w:r>
        <w:rPr>
          <w:rFonts w:asciiTheme="minorHAnsi" w:hAnsiTheme="minorHAnsi" w:cstheme="minorHAnsi"/>
          <w:b/>
        </w:rPr>
        <w:t xml:space="preserve">. </w:t>
      </w:r>
    </w:p>
    <w:sectPr w:rsidR="00214016" w:rsidSect="00D72265">
      <w:footerReference w:type="default" r:id="rId4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0943690"/>
      <w:docPartObj>
        <w:docPartGallery w:val="Page Numbers (Bottom of Page)"/>
        <w:docPartUnique/>
      </w:docPartObj>
    </w:sdtPr>
    <w:sdtEndPr/>
    <w:sdtContent>
      <w:p w14:paraId="5B22AE98" w14:textId="77777777" w:rsidR="00C74E04" w:rsidRDefault="000D25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C90E691" w14:textId="77777777" w:rsidR="00C74E04" w:rsidRDefault="000D254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49"/>
    <w:rsid w:val="000C53EE"/>
    <w:rsid w:val="000D254A"/>
    <w:rsid w:val="00214016"/>
    <w:rsid w:val="004F2792"/>
    <w:rsid w:val="00D80DE4"/>
    <w:rsid w:val="00E0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B698"/>
  <w15:chartTrackingRefBased/>
  <w15:docId w15:val="{E003E013-2948-4B5C-A9EE-353A2677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4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6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E04649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E04649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E04649"/>
    <w:rPr>
      <w:rFonts w:ascii="Arial" w:eastAsia="Calibri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nhideWhenUsed/>
    <w:rsid w:val="00E046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464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1</cp:revision>
  <cp:lastPrinted>2021-01-08T09:06:00Z</cp:lastPrinted>
  <dcterms:created xsi:type="dcterms:W3CDTF">2021-01-08T07:37:00Z</dcterms:created>
  <dcterms:modified xsi:type="dcterms:W3CDTF">2021-01-08T09:07:00Z</dcterms:modified>
</cp:coreProperties>
</file>